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2AB" w:rsidRPr="00FF52AB" w:rsidRDefault="00FF52AB" w:rsidP="00FF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AB">
        <w:rPr>
          <w:rFonts w:ascii="Times New Roman" w:hAnsi="Times New Roman" w:cs="Times New Roman"/>
          <w:sz w:val="24"/>
          <w:szCs w:val="24"/>
        </w:rPr>
        <w:t>Итоги промежуточной аттестации обучающихся</w:t>
      </w:r>
    </w:p>
    <w:p w:rsidR="00FF52AB" w:rsidRPr="00FF52AB" w:rsidRDefault="00FF52AB" w:rsidP="00FF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горно-транспортного</w:t>
      </w:r>
      <w:r w:rsidRPr="00FF52AB">
        <w:rPr>
          <w:rFonts w:ascii="Times New Roman" w:hAnsi="Times New Roman" w:cs="Times New Roman"/>
          <w:sz w:val="24"/>
          <w:szCs w:val="24"/>
        </w:rPr>
        <w:t xml:space="preserve"> отделения</w:t>
      </w:r>
    </w:p>
    <w:p w:rsidR="00FF52AB" w:rsidRPr="00FF52AB" w:rsidRDefault="00FF52AB" w:rsidP="00FF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AB">
        <w:rPr>
          <w:rFonts w:ascii="Times New Roman" w:hAnsi="Times New Roman" w:cs="Times New Roman"/>
          <w:sz w:val="24"/>
          <w:szCs w:val="24"/>
        </w:rPr>
        <w:t>в первом семестре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52A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52AB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164"/>
        <w:gridCol w:w="1658"/>
        <w:gridCol w:w="510"/>
        <w:gridCol w:w="1429"/>
        <w:gridCol w:w="600"/>
        <w:gridCol w:w="776"/>
        <w:gridCol w:w="855"/>
        <w:gridCol w:w="636"/>
        <w:gridCol w:w="636"/>
        <w:gridCol w:w="847"/>
      </w:tblGrid>
      <w:tr w:rsidR="00FF52AB" w:rsidRPr="00FF52AB" w:rsidTr="00FF52AB">
        <w:trPr>
          <w:trHeight w:val="509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  группы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об-ся</w:t>
            </w:r>
          </w:p>
        </w:tc>
        <w:tc>
          <w:tcPr>
            <w:tcW w:w="20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 промежуточной аттестации в текущем</w:t>
            </w: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первом семестре 2023-2024 года</w:t>
            </w:r>
          </w:p>
        </w:tc>
      </w:tr>
      <w:tr w:rsidR="00FF52AB" w:rsidRPr="00FF52AB" w:rsidTr="00FF52AB">
        <w:trPr>
          <w:trHeight w:val="509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52AB" w:rsidRPr="00FF52AB" w:rsidTr="00FF52AB">
        <w:trPr>
          <w:trHeight w:val="407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3,4,5, чел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Абс. 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5,  чел.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4,5 чел.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Кач. %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04110100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Д-23-УиА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Курдина С.А.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87,50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54,17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04110100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Д-22-УиА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Лукманова М.Б.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85,71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61,90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04110100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Д-21-УиА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Фомина Н. В.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58,82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17,65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46,77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0707000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Д-20-ТОиРГЭО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Серегин А.П.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82,61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60,87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60,87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07160500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Д-23-ЭРиТОТПСЖД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Миннуллина Н. В.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07160500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Д-22-ЭРиТОТПСЖД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Штанько Л.В.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56,52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21,74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07160500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Д-21-ЭРиТОТПСЖД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Геращенко Е.И.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90,91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59,09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1108000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Д-20-ЭРиТОПСЖД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Жакина М.С.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35,29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10410200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Д-23-ОПиУДЖТ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Даненкова Ю.В.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82,61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26,09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10410200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Д-22-ОПиУДЖТ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Шелеманов И.А.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78,26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43,48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10410200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Д-21-ОПиУДЖТ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Сибгатуллина А.Р.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85,71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1203000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Д-20-ОПиУДЖТ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Постникова Л.В.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83,33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45,88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07150100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Д-23-ТМ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Сысолятина Т.И.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07150100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Д-22-ТМ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Нуржанова Б.К.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71,43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07150100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Д-21-ТМ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Небытова А.Г.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84,00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F52A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35,21</w:t>
            </w:r>
          </w:p>
        </w:tc>
      </w:tr>
      <w:tr w:rsidR="00FF52AB" w:rsidRPr="00FF52AB" w:rsidTr="00FF52AB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 по ГТО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F52AB" w:rsidRPr="00FF52AB" w:rsidRDefault="00FF52A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74,54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52AB" w:rsidRPr="00FF52AB" w:rsidRDefault="00FF52AB" w:rsidP="008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F5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42,02</w:t>
            </w:r>
          </w:p>
        </w:tc>
      </w:tr>
    </w:tbl>
    <w:p w:rsidR="00823FD5" w:rsidRDefault="00823FD5"/>
    <w:sectPr w:rsidR="0082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AB"/>
    <w:rsid w:val="00455025"/>
    <w:rsid w:val="005753B5"/>
    <w:rsid w:val="00823FD5"/>
    <w:rsid w:val="00927586"/>
    <w:rsid w:val="00E462FB"/>
    <w:rsid w:val="00EE43BB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E0FA"/>
  <w15:chartTrackingRefBased/>
  <w15:docId w15:val="{40CBB3F9-53DF-4F82-B151-9675498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2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2024-02-13T04:13:00Z</dcterms:created>
  <dcterms:modified xsi:type="dcterms:W3CDTF">2024-02-13T04:15:00Z</dcterms:modified>
</cp:coreProperties>
</file>