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8705" w14:textId="77777777" w:rsidR="0046639A" w:rsidRDefault="00A50F4F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2D1D4521" wp14:editId="56F1DD93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9034" w14:textId="77777777" w:rsidR="0046639A" w:rsidRPr="00A50F4F" w:rsidRDefault="00A50F4F">
      <w:pPr>
        <w:spacing w:after="0"/>
        <w:rPr>
          <w:lang w:val="ru-RU"/>
        </w:rPr>
      </w:pPr>
      <w:r w:rsidRPr="00A50F4F">
        <w:rPr>
          <w:b/>
          <w:color w:val="000000"/>
          <w:sz w:val="28"/>
          <w:lang w:val="ru-RU"/>
        </w:rPr>
        <w:t xml:space="preserve">О внесении изменения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</w:t>
      </w:r>
      <w:r w:rsidRPr="00A50F4F">
        <w:rPr>
          <w:b/>
          <w:color w:val="000000"/>
          <w:sz w:val="28"/>
          <w:lang w:val="ru-RU"/>
        </w:rPr>
        <w:t>общеобразовательным предметам, конкурсов исполнителей, конкурсов профессионального мастерства и спортивных соревнований"</w:t>
      </w:r>
    </w:p>
    <w:p w14:paraId="29C4D603" w14:textId="77777777" w:rsidR="0046639A" w:rsidRPr="00A50F4F" w:rsidRDefault="00A50F4F">
      <w:pPr>
        <w:spacing w:after="0"/>
        <w:jc w:val="both"/>
        <w:rPr>
          <w:lang w:val="ru-RU"/>
        </w:rPr>
      </w:pPr>
      <w:r w:rsidRPr="00A50F4F">
        <w:rPr>
          <w:color w:val="000000"/>
          <w:sz w:val="28"/>
          <w:lang w:val="ru-RU"/>
        </w:rPr>
        <w:t>Приказ Министра образования и науки Республики Казахстан от 25 мая 2021 года № 232. Зарегистрирован в Министерстве юстиции Республики К</w:t>
      </w:r>
      <w:r w:rsidRPr="00A50F4F">
        <w:rPr>
          <w:color w:val="000000"/>
          <w:sz w:val="28"/>
          <w:lang w:val="ru-RU"/>
        </w:rPr>
        <w:t>азахстан 26 мая 2021 года № 22817</w:t>
      </w:r>
    </w:p>
    <w:p w14:paraId="7F52F0A0" w14:textId="77777777" w:rsidR="0046639A" w:rsidRPr="00A50F4F" w:rsidRDefault="00A50F4F">
      <w:pPr>
        <w:spacing w:after="0"/>
        <w:jc w:val="both"/>
        <w:rPr>
          <w:lang w:val="ru-RU"/>
        </w:rPr>
      </w:pPr>
      <w:bookmarkStart w:id="1" w:name="z4"/>
      <w:r w:rsidRPr="00A50F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ПРИКАЗЫВАЮ: </w:t>
      </w:r>
    </w:p>
    <w:p w14:paraId="2BE62B87" w14:textId="77777777" w:rsidR="0046639A" w:rsidRPr="00A50F4F" w:rsidRDefault="00A50F4F">
      <w:pPr>
        <w:spacing w:after="0"/>
        <w:jc w:val="both"/>
        <w:rPr>
          <w:lang w:val="ru-RU"/>
        </w:rPr>
      </w:pPr>
      <w:bookmarkStart w:id="2" w:name="z5"/>
      <w:bookmarkEnd w:id="1"/>
      <w:r w:rsidRPr="00A50F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</w:t>
      </w:r>
      <w:r w:rsidRPr="00A50F4F">
        <w:rPr>
          <w:color w:val="000000"/>
          <w:sz w:val="28"/>
          <w:lang w:val="ru-RU"/>
        </w:rPr>
        <w:t>учных соревнований) по общеобразовательным предметам, конкурсов исполнителей, конкурсов профессионального мастерства и спортивных соревнований" (зарегистрирован в Реестре государственной регистрации нормативных правовых актов под № 7355, опубликован в газе</w:t>
      </w:r>
      <w:r w:rsidRPr="00A50F4F">
        <w:rPr>
          <w:color w:val="000000"/>
          <w:sz w:val="28"/>
          <w:lang w:val="ru-RU"/>
        </w:rPr>
        <w:t>те "Казахстанская правда" от 21 апреля 2012 года № 112-113 (26931-26932)) следующее изменение:</w:t>
      </w:r>
    </w:p>
    <w:p w14:paraId="3820A832" w14:textId="77777777" w:rsidR="0046639A" w:rsidRPr="00A50F4F" w:rsidRDefault="00A50F4F">
      <w:pPr>
        <w:spacing w:after="0"/>
        <w:jc w:val="both"/>
        <w:rPr>
          <w:lang w:val="ru-RU"/>
        </w:rPr>
      </w:pPr>
      <w:bookmarkStart w:id="3" w:name="z6"/>
      <w:bookmarkEnd w:id="2"/>
      <w:r w:rsidRPr="00A50F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</w:t>
      </w:r>
      <w:r w:rsidRPr="00A50F4F">
        <w:rPr>
          <w:color w:val="000000"/>
          <w:sz w:val="28"/>
          <w:lang w:val="ru-RU"/>
        </w:rPr>
        <w:t>телей, конкурсов профессионального мастерства и спортивных соревнований, изложить в редакции согласно приложению к настоящему приказу.</w:t>
      </w:r>
    </w:p>
    <w:p w14:paraId="57E14AF2" w14:textId="77777777" w:rsidR="0046639A" w:rsidRPr="00A50F4F" w:rsidRDefault="00A50F4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</w:t>
      </w:r>
      <w:r w:rsidRPr="00A50F4F">
        <w:rPr>
          <w:color w:val="000000"/>
          <w:sz w:val="28"/>
          <w:lang w:val="ru-RU"/>
        </w:rPr>
        <w:t>м законодательством Республики Казахстан порядке обеспечить:</w:t>
      </w:r>
    </w:p>
    <w:p w14:paraId="79051C5F" w14:textId="77777777" w:rsidR="0046639A" w:rsidRPr="00A50F4F" w:rsidRDefault="00A50F4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541E6F62" w14:textId="77777777" w:rsidR="0046639A" w:rsidRPr="00A50F4F" w:rsidRDefault="00A50F4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</w:t>
      </w:r>
      <w:r w:rsidRPr="00A50F4F">
        <w:rPr>
          <w:color w:val="000000"/>
          <w:sz w:val="28"/>
          <w:lang w:val="ru-RU"/>
        </w:rPr>
        <w:t>спублики Казахстан после его официального опубликования;</w:t>
      </w:r>
    </w:p>
    <w:p w14:paraId="2EA3DAA5" w14:textId="77777777" w:rsidR="0046639A" w:rsidRPr="00A50F4F" w:rsidRDefault="00A50F4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</w:t>
      </w:r>
      <w:r w:rsidRPr="00A50F4F">
        <w:rPr>
          <w:color w:val="000000"/>
          <w:sz w:val="28"/>
          <w:lang w:val="ru-RU"/>
        </w:rPr>
        <w:t>сполнении мероприятий, предусмотренных подпунктами 1) и 2) настоящего пункта.</w:t>
      </w:r>
    </w:p>
    <w:p w14:paraId="5F07AFD3" w14:textId="77777777" w:rsidR="0046639A" w:rsidRPr="00A50F4F" w:rsidRDefault="00A50F4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lastRenderedPageBreak/>
        <w:t>     </w:t>
      </w:r>
      <w:r w:rsidRPr="00A50F4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44F12138" w14:textId="77777777" w:rsidR="0046639A" w:rsidRPr="00A50F4F" w:rsidRDefault="00A50F4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A50F4F">
        <w:rPr>
          <w:color w:val="000000"/>
          <w:sz w:val="28"/>
          <w:lang w:val="ru-RU"/>
        </w:rPr>
        <w:t xml:space="preserve"> 4. Настоящий приказ вводится в действие</w:t>
      </w:r>
      <w:r w:rsidRPr="00A50F4F">
        <w:rPr>
          <w:color w:val="00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46639A" w14:paraId="1D29BFF1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71944CF0" w14:textId="77777777" w:rsidR="0046639A" w:rsidRPr="00A50F4F" w:rsidRDefault="00A50F4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50F4F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A50F4F">
              <w:rPr>
                <w:lang w:val="ru-RU"/>
              </w:rPr>
              <w:br/>
            </w:r>
            <w:r w:rsidRPr="00A50F4F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8D18" w14:textId="77777777" w:rsidR="0046639A" w:rsidRDefault="00A50F4F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46639A" w:rsidRPr="00A50F4F" w14:paraId="11F7848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3B71" w14:textId="77777777" w:rsidR="0046639A" w:rsidRDefault="00A50F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5569" w14:textId="77777777" w:rsidR="0046639A" w:rsidRPr="00A50F4F" w:rsidRDefault="00A50F4F">
            <w:pPr>
              <w:spacing w:after="0"/>
              <w:jc w:val="center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Приложение к приказу </w:t>
            </w:r>
            <w:r w:rsidRPr="00A50F4F">
              <w:rPr>
                <w:lang w:val="ru-RU"/>
              </w:rPr>
              <w:br/>
            </w:r>
            <w:r w:rsidRPr="00A50F4F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50F4F">
              <w:rPr>
                <w:lang w:val="ru-RU"/>
              </w:rPr>
              <w:br/>
            </w:r>
            <w:r w:rsidRPr="00A50F4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50F4F">
              <w:rPr>
                <w:lang w:val="ru-RU"/>
              </w:rPr>
              <w:br/>
            </w:r>
            <w:r w:rsidRPr="00A50F4F">
              <w:rPr>
                <w:color w:val="000000"/>
                <w:sz w:val="20"/>
                <w:lang w:val="ru-RU"/>
              </w:rPr>
              <w:t xml:space="preserve">от 25 мая 2021 года </w:t>
            </w:r>
            <w:r w:rsidRPr="00A50F4F">
              <w:rPr>
                <w:color w:val="000000"/>
                <w:sz w:val="20"/>
                <w:lang w:val="ru-RU"/>
              </w:rPr>
              <w:t>№ 232</w:t>
            </w:r>
          </w:p>
        </w:tc>
      </w:tr>
      <w:tr w:rsidR="0046639A" w:rsidRPr="00A50F4F" w14:paraId="3BA0233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4BBCF" w14:textId="77777777" w:rsidR="0046639A" w:rsidRPr="00A50F4F" w:rsidRDefault="00A50F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E2F1" w14:textId="77777777" w:rsidR="0046639A" w:rsidRPr="00A50F4F" w:rsidRDefault="00A50F4F">
            <w:pPr>
              <w:spacing w:after="0"/>
              <w:jc w:val="center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Утвержден приказом </w:t>
            </w:r>
            <w:r w:rsidRPr="00A50F4F">
              <w:rPr>
                <w:lang w:val="ru-RU"/>
              </w:rPr>
              <w:br/>
            </w:r>
            <w:r w:rsidRPr="00A50F4F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A50F4F">
              <w:rPr>
                <w:lang w:val="ru-RU"/>
              </w:rPr>
              <w:br/>
            </w:r>
            <w:r w:rsidRPr="00A50F4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50F4F">
              <w:rPr>
                <w:lang w:val="ru-RU"/>
              </w:rPr>
              <w:br/>
            </w:r>
            <w:r w:rsidRPr="00A50F4F">
              <w:rPr>
                <w:color w:val="000000"/>
                <w:sz w:val="20"/>
                <w:lang w:val="ru-RU"/>
              </w:rPr>
              <w:t>от 7 декабря 2011 года № 514</w:t>
            </w:r>
          </w:p>
        </w:tc>
      </w:tr>
    </w:tbl>
    <w:p w14:paraId="09741C39" w14:textId="77777777" w:rsidR="0046639A" w:rsidRPr="00A50F4F" w:rsidRDefault="00A50F4F">
      <w:pPr>
        <w:spacing w:after="0"/>
        <w:rPr>
          <w:lang w:val="ru-RU"/>
        </w:rPr>
      </w:pPr>
      <w:bookmarkStart w:id="10" w:name="z16"/>
      <w:r w:rsidRPr="00A50F4F">
        <w:rPr>
          <w:b/>
          <w:color w:val="000000"/>
          <w:lang w:val="ru-RU"/>
        </w:rPr>
        <w:t xml:space="preserve">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p w14:paraId="466B7A5E" w14:textId="77777777" w:rsidR="0046639A" w:rsidRPr="00A50F4F" w:rsidRDefault="00A50F4F">
      <w:pPr>
        <w:spacing w:after="0"/>
        <w:rPr>
          <w:lang w:val="ru-RU"/>
        </w:rPr>
      </w:pPr>
      <w:bookmarkStart w:id="11" w:name="z17"/>
      <w:bookmarkEnd w:id="10"/>
      <w:r w:rsidRPr="00A50F4F">
        <w:rPr>
          <w:b/>
          <w:color w:val="000000"/>
          <w:lang w:val="ru-RU"/>
        </w:rPr>
        <w:t xml:space="preserve"> Глава 1. Республиканские и ме</w:t>
      </w:r>
      <w:r w:rsidRPr="00A50F4F">
        <w:rPr>
          <w:b/>
          <w:color w:val="000000"/>
          <w:lang w:val="ru-RU"/>
        </w:rPr>
        <w:t>ждународные олимпиады</w:t>
      </w:r>
    </w:p>
    <w:p w14:paraId="244242D0" w14:textId="77777777" w:rsidR="0046639A" w:rsidRDefault="00A50F4F">
      <w:pPr>
        <w:spacing w:after="0"/>
      </w:pPr>
      <w:bookmarkStart w:id="12" w:name="z18"/>
      <w:bookmarkEnd w:id="11"/>
      <w:r w:rsidRPr="00A50F4F">
        <w:rPr>
          <w:b/>
          <w:color w:val="000000"/>
          <w:lang w:val="ru-RU"/>
        </w:rPr>
        <w:t xml:space="preserve"> Параграф 1. </w:t>
      </w:r>
      <w:r>
        <w:rPr>
          <w:b/>
          <w:color w:val="000000"/>
        </w:rPr>
        <w:t>Международные олимпиады по общеобразовательным предметам: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6"/>
        <w:gridCol w:w="8194"/>
      </w:tblGrid>
      <w:tr w:rsidR="0046639A" w14:paraId="32D49FC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1D09F729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B251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олимпиад</w:t>
            </w:r>
          </w:p>
        </w:tc>
      </w:tr>
      <w:tr w:rsidR="0046639A" w:rsidRPr="00A50F4F" w14:paraId="3A3E4BA7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23A4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B833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математике (</w:t>
            </w:r>
            <w:r>
              <w:rPr>
                <w:color w:val="000000"/>
                <w:sz w:val="20"/>
              </w:rPr>
              <w:t>IMO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6CB78E71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9185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9C50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физике (</w:t>
            </w:r>
            <w:r>
              <w:rPr>
                <w:color w:val="000000"/>
                <w:sz w:val="20"/>
              </w:rPr>
              <w:t>IPhO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46C85DA4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6CA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0AC8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Международная олимпиада по химии </w:t>
            </w:r>
            <w:r w:rsidRPr="00A50F4F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IChO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5DDC2C3C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D4542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9EEF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биологии (</w:t>
            </w:r>
            <w:r>
              <w:rPr>
                <w:color w:val="000000"/>
                <w:sz w:val="20"/>
              </w:rPr>
              <w:t>IBO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7896136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EBE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3BFC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географии (</w:t>
            </w:r>
            <w:r>
              <w:rPr>
                <w:color w:val="000000"/>
                <w:sz w:val="20"/>
              </w:rPr>
              <w:t>IG</w:t>
            </w:r>
            <w:r w:rsidRPr="00A50F4F">
              <w:rPr>
                <w:color w:val="000000"/>
                <w:sz w:val="20"/>
                <w:lang w:val="ru-RU"/>
              </w:rPr>
              <w:t>е</w:t>
            </w:r>
            <w:r>
              <w:rPr>
                <w:color w:val="000000"/>
                <w:sz w:val="20"/>
              </w:rPr>
              <w:t>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7A674497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4377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3F53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информатике (</w:t>
            </w:r>
            <w:r>
              <w:rPr>
                <w:color w:val="000000"/>
                <w:sz w:val="20"/>
              </w:rPr>
              <w:t>IOI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3E27F01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555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71AD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лингвистике (</w:t>
            </w:r>
            <w:r>
              <w:rPr>
                <w:color w:val="000000"/>
                <w:sz w:val="20"/>
              </w:rPr>
              <w:t>IOL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46609AE3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479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176A0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Международная олимпиада по астрономии и </w:t>
            </w:r>
            <w:r w:rsidRPr="00A50F4F">
              <w:rPr>
                <w:color w:val="000000"/>
                <w:sz w:val="20"/>
                <w:lang w:val="ru-RU"/>
              </w:rPr>
              <w:t>астрофизике (</w:t>
            </w:r>
            <w:r>
              <w:rPr>
                <w:color w:val="000000"/>
                <w:sz w:val="20"/>
              </w:rPr>
              <w:t>IOAA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0BDE2EFA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CA3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3C7B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астрономии (</w:t>
            </w:r>
            <w:r>
              <w:rPr>
                <w:color w:val="000000"/>
                <w:sz w:val="20"/>
              </w:rPr>
              <w:t>IAO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0EA9E63B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F3B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13CA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философии (</w:t>
            </w:r>
            <w:r>
              <w:rPr>
                <w:color w:val="000000"/>
                <w:sz w:val="20"/>
              </w:rPr>
              <w:t>IPO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410D1C22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219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FE551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экономике (</w:t>
            </w:r>
            <w:r>
              <w:rPr>
                <w:color w:val="000000"/>
                <w:sz w:val="20"/>
              </w:rPr>
              <w:t>IEO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1B7C71D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D17A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1FAB9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Балканская олимпиада по математике (</w:t>
            </w:r>
            <w:r>
              <w:rPr>
                <w:color w:val="000000"/>
                <w:sz w:val="20"/>
              </w:rPr>
              <w:t>BMO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1B6A2783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D8E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7A9A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Балканская математическая </w:t>
            </w:r>
            <w:r w:rsidRPr="00A50F4F">
              <w:rPr>
                <w:color w:val="000000"/>
                <w:sz w:val="20"/>
                <w:lang w:val="ru-RU"/>
              </w:rPr>
              <w:t>олимпиада среди юниоров (</w:t>
            </w:r>
            <w:r>
              <w:rPr>
                <w:color w:val="000000"/>
                <w:sz w:val="20"/>
              </w:rPr>
              <w:t>JBMO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14:paraId="332B00D5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7D9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1021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Западно-Китайская математическая олимпиада;</w:t>
            </w:r>
          </w:p>
        </w:tc>
      </w:tr>
      <w:tr w:rsidR="0046639A" w:rsidRPr="00A50F4F" w14:paraId="363060D5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AD3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F067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дистанционная Азиатско-Тихоокеанская математическая олимпиада (для учащихся 9-11 (12) классов);</w:t>
            </w:r>
          </w:p>
        </w:tc>
      </w:tr>
      <w:tr w:rsidR="0046639A" w:rsidRPr="00A50F4F" w14:paraId="1A1307D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F94C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A356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математическая олимпиада "Шелковый путь" (дл</w:t>
            </w:r>
            <w:r w:rsidRPr="00A50F4F">
              <w:rPr>
                <w:color w:val="000000"/>
                <w:sz w:val="20"/>
                <w:lang w:val="ru-RU"/>
              </w:rPr>
              <w:t>я учащихся 9-11 (12) классов);</w:t>
            </w:r>
          </w:p>
        </w:tc>
      </w:tr>
      <w:tr w:rsidR="0046639A" w:rsidRPr="00A50F4F" w14:paraId="2584876F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1793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4C55F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О. Жаутыковская олимпиада по математике, физике и информатике для учащихся специализированных школ;</w:t>
            </w:r>
          </w:p>
        </w:tc>
      </w:tr>
      <w:tr w:rsidR="0046639A" w:rsidRPr="00A50F4F" w14:paraId="5EB359FA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707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2F1D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естественно-научная олимпиада среди юниоров (</w:t>
            </w:r>
            <w:r>
              <w:rPr>
                <w:color w:val="000000"/>
                <w:sz w:val="20"/>
              </w:rPr>
              <w:t>IJSO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76FABE3C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C1F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A52F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Международная </w:t>
            </w:r>
            <w:r w:rsidRPr="00A50F4F">
              <w:rPr>
                <w:color w:val="000000"/>
                <w:sz w:val="20"/>
                <w:lang w:val="ru-RU"/>
              </w:rPr>
              <w:t>Менделеевская олимпиада школьников по химии;</w:t>
            </w:r>
          </w:p>
        </w:tc>
      </w:tr>
      <w:tr w:rsidR="0046639A" w:rsidRPr="00A50F4F" w14:paraId="55E2F8D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0EC8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8E4C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казахскому языку и литературе для детей казахской диаспоры "Қазақстан-атажұртым, қасиетіманатілім" для учащихся 9-11 классов;</w:t>
            </w:r>
          </w:p>
        </w:tc>
      </w:tr>
      <w:tr w:rsidR="0046639A" w:rsidRPr="00A50F4F" w14:paraId="2EE35DF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141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A05A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школьников "Туймаада" по м</w:t>
            </w:r>
            <w:r w:rsidRPr="00A50F4F">
              <w:rPr>
                <w:color w:val="000000"/>
                <w:sz w:val="20"/>
                <w:lang w:val="ru-RU"/>
              </w:rPr>
              <w:t xml:space="preserve">атематике, физике, химии, </w:t>
            </w:r>
            <w:r w:rsidRPr="00A50F4F">
              <w:rPr>
                <w:color w:val="000000"/>
                <w:sz w:val="20"/>
                <w:lang w:val="ru-RU"/>
              </w:rPr>
              <w:lastRenderedPageBreak/>
              <w:t>информатике;</w:t>
            </w:r>
          </w:p>
        </w:tc>
      </w:tr>
      <w:tr w:rsidR="0046639A" w:rsidRPr="00A50F4F" w14:paraId="5A5DD1C4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861D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174D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Азиатская олимпиада по физике (</w:t>
            </w:r>
            <w:r>
              <w:rPr>
                <w:color w:val="000000"/>
                <w:sz w:val="20"/>
              </w:rPr>
              <w:t>APhO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1EEFB8F7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5428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59486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школьников по физике, химии и математике "Лаборатория подготовки талантов" (для учащихся 7-8 классов);</w:t>
            </w:r>
          </w:p>
        </w:tc>
      </w:tr>
      <w:tr w:rsidR="0046639A" w:rsidRPr="00A50F4F" w14:paraId="2F9591B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9ED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67AE5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Европейская олимпиада по </w:t>
            </w:r>
            <w:r w:rsidRPr="00A50F4F">
              <w:rPr>
                <w:color w:val="000000"/>
                <w:sz w:val="20"/>
                <w:lang w:val="ru-RU"/>
              </w:rPr>
              <w:t>географии (</w:t>
            </w:r>
            <w:r>
              <w:rPr>
                <w:color w:val="000000"/>
                <w:sz w:val="20"/>
              </w:rPr>
              <w:t>EGeo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77EBCE9C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3C9F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A9D9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Азиатская олимпиада по биологии (</w:t>
            </w:r>
            <w:r>
              <w:rPr>
                <w:color w:val="000000"/>
                <w:sz w:val="20"/>
              </w:rPr>
              <w:t>ABO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16F02B91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21C4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8EF5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Европейская математическая олимпиада для девочек (</w:t>
            </w:r>
            <w:r>
              <w:rPr>
                <w:color w:val="000000"/>
                <w:sz w:val="20"/>
              </w:rPr>
              <w:t>EGMO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14:paraId="5B067A98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415F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939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Европейская физическая олимпиада (EuPho);</w:t>
            </w:r>
          </w:p>
        </w:tc>
      </w:tr>
      <w:tr w:rsidR="0046639A" w:rsidRPr="00A50F4F" w14:paraId="0F7006F7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9ED5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E1F4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Центрально-Европейская олимпиада по информатике (</w:t>
            </w:r>
            <w:r>
              <w:rPr>
                <w:color w:val="000000"/>
                <w:sz w:val="20"/>
              </w:rPr>
              <w:t>CEOI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79372100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7E37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ED6E7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Европейская </w:t>
            </w:r>
            <w:r w:rsidRPr="00A50F4F">
              <w:rPr>
                <w:color w:val="000000"/>
                <w:sz w:val="20"/>
                <w:lang w:val="ru-RU"/>
              </w:rPr>
              <w:t>юниорская олимпиада по информатике (</w:t>
            </w:r>
            <w:r>
              <w:rPr>
                <w:color w:val="000000"/>
                <w:sz w:val="20"/>
              </w:rPr>
              <w:t>EJOI</w:t>
            </w:r>
            <w:r w:rsidRPr="00A50F4F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46639A" w:rsidRPr="00A50F4F" w14:paraId="2B96F018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9E8F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B688E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Евразийская олимпиада по информатике (для стран ШОС).</w:t>
            </w:r>
          </w:p>
        </w:tc>
      </w:tr>
    </w:tbl>
    <w:p w14:paraId="5885A0C2" w14:textId="77777777" w:rsidR="0046639A" w:rsidRPr="00A50F4F" w:rsidRDefault="00A50F4F">
      <w:pPr>
        <w:spacing w:after="0"/>
        <w:rPr>
          <w:lang w:val="ru-RU"/>
        </w:rPr>
      </w:pPr>
      <w:bookmarkStart w:id="13" w:name="z19"/>
      <w:r w:rsidRPr="00A50F4F">
        <w:rPr>
          <w:b/>
          <w:color w:val="000000"/>
          <w:lang w:val="ru-RU"/>
        </w:rPr>
        <w:t xml:space="preserve"> Параграф 2. Республиканские олимпиады по общеобразовательным предметам: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6"/>
        <w:gridCol w:w="8444"/>
      </w:tblGrid>
      <w:tr w:rsidR="0046639A" w14:paraId="587E9B87" w14:textId="77777777">
        <w:trPr>
          <w:trHeight w:val="30"/>
          <w:tblCellSpacing w:w="0" w:type="auto"/>
        </w:trPr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19751CBA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0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BD4C7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олимпиад</w:t>
            </w:r>
          </w:p>
        </w:tc>
      </w:tr>
      <w:tr w:rsidR="0046639A" w:rsidRPr="00A50F4F" w14:paraId="434D1481" w14:textId="77777777">
        <w:trPr>
          <w:trHeight w:val="30"/>
          <w:tblCellSpacing w:w="0" w:type="auto"/>
        </w:trPr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15D9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31A2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Республиканская олимпиада для учащихся 2-4 </w:t>
            </w:r>
            <w:r w:rsidRPr="00A50F4F">
              <w:rPr>
                <w:color w:val="000000"/>
                <w:sz w:val="20"/>
                <w:lang w:val="ru-RU"/>
              </w:rPr>
              <w:t>классов по общеобразовательным предметам;</w:t>
            </w:r>
          </w:p>
        </w:tc>
      </w:tr>
      <w:tr w:rsidR="0046639A" w:rsidRPr="00A50F4F" w14:paraId="0FF3DAFC" w14:textId="77777777">
        <w:trPr>
          <w:trHeight w:val="30"/>
          <w:tblCellSpacing w:w="0" w:type="auto"/>
        </w:trPr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6E0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FD14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для учащихся 5-6 классов по общеобразовательным предметам;</w:t>
            </w:r>
          </w:p>
        </w:tc>
      </w:tr>
      <w:tr w:rsidR="0046639A" w:rsidRPr="00A50F4F" w14:paraId="1CCE2173" w14:textId="77777777">
        <w:trPr>
          <w:trHeight w:val="30"/>
          <w:tblCellSpacing w:w="0" w:type="auto"/>
        </w:trPr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4AC8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36C6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для учащихся 7-8 классов по общеобразовательным предметам;</w:t>
            </w:r>
          </w:p>
        </w:tc>
      </w:tr>
      <w:tr w:rsidR="0046639A" w:rsidRPr="00A50F4F" w14:paraId="4347202A" w14:textId="77777777">
        <w:trPr>
          <w:trHeight w:val="30"/>
          <w:tblCellSpacing w:w="0" w:type="auto"/>
        </w:trPr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F24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40F0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для учащи</w:t>
            </w:r>
            <w:r w:rsidRPr="00A50F4F">
              <w:rPr>
                <w:color w:val="000000"/>
                <w:sz w:val="20"/>
                <w:lang w:val="ru-RU"/>
              </w:rPr>
              <w:t>хся 9-11 (12) классов по общеобразовательным предметам;</w:t>
            </w:r>
          </w:p>
        </w:tc>
      </w:tr>
      <w:tr w:rsidR="0046639A" w:rsidRPr="00A50F4F" w14:paraId="22DA51B3" w14:textId="77777777">
        <w:trPr>
          <w:trHeight w:val="30"/>
          <w:tblCellSpacing w:w="0" w:type="auto"/>
        </w:trPr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B11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BA448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Президентская олимпиада по предметам естественно-математического цикла.</w:t>
            </w:r>
          </w:p>
        </w:tc>
      </w:tr>
    </w:tbl>
    <w:p w14:paraId="2C7CF71A" w14:textId="77777777" w:rsidR="0046639A" w:rsidRPr="00A50F4F" w:rsidRDefault="00A50F4F">
      <w:pPr>
        <w:spacing w:after="0"/>
        <w:rPr>
          <w:lang w:val="ru-RU"/>
        </w:rPr>
      </w:pPr>
      <w:bookmarkStart w:id="14" w:name="z20"/>
      <w:r w:rsidRPr="00A50F4F">
        <w:rPr>
          <w:b/>
          <w:color w:val="000000"/>
          <w:lang w:val="ru-RU"/>
        </w:rPr>
        <w:t xml:space="preserve"> Параграф 3. Республиканские олимпиады для студентов технического и профессионального, послесреднего образования: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6"/>
        <w:gridCol w:w="8334"/>
      </w:tblGrid>
      <w:tr w:rsidR="0046639A" w14:paraId="307CCEDB" w14:textId="77777777">
        <w:trPr>
          <w:trHeight w:val="30"/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51206754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0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D4E9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олимпиад</w:t>
            </w:r>
          </w:p>
        </w:tc>
      </w:tr>
      <w:tr w:rsidR="0046639A" w:rsidRPr="00A50F4F" w14:paraId="6BC8A741" w14:textId="77777777">
        <w:trPr>
          <w:trHeight w:val="30"/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63B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6AAF1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для студентов 1-2 курсов организаций технического и профессионального, послесреднего об</w:t>
            </w:r>
            <w:r w:rsidRPr="00A50F4F">
              <w:rPr>
                <w:color w:val="000000"/>
                <w:sz w:val="20"/>
                <w:lang w:val="ru-RU"/>
              </w:rPr>
              <w:t>разования по общеобразовательным дисциплинам;</w:t>
            </w:r>
          </w:p>
        </w:tc>
      </w:tr>
    </w:tbl>
    <w:p w14:paraId="0BC5624D" w14:textId="77777777" w:rsidR="0046639A" w:rsidRDefault="00A50F4F">
      <w:pPr>
        <w:spacing w:after="0"/>
      </w:pPr>
      <w:bookmarkStart w:id="15" w:name="z21"/>
      <w:r w:rsidRPr="00A50F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Параграф 4. Специализированные олимпиады: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2"/>
        <w:gridCol w:w="8458"/>
      </w:tblGrid>
      <w:tr w:rsidR="0046639A" w14:paraId="5C3F4E0A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2E58D6DA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7297C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олимпиад</w:t>
            </w:r>
          </w:p>
        </w:tc>
      </w:tr>
      <w:tr w:rsidR="0046639A" w:rsidRPr="00A50F4F" w14:paraId="63CBC737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1C73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BDA1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Национальная интеллектуальная олимпиада для сельских школ "Мың бала";</w:t>
            </w:r>
          </w:p>
        </w:tc>
      </w:tr>
      <w:tr w:rsidR="0046639A" w:rsidRPr="00A50F4F" w14:paraId="7753F125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816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AF32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Республиканская олимпиада по казахскому языку и </w:t>
            </w:r>
            <w:r w:rsidRPr="00A50F4F">
              <w:rPr>
                <w:color w:val="000000"/>
                <w:sz w:val="20"/>
                <w:lang w:val="ru-RU"/>
              </w:rPr>
              <w:t>литературе имени К. Битибаевой;</w:t>
            </w:r>
          </w:p>
        </w:tc>
      </w:tr>
      <w:tr w:rsidR="0046639A" w:rsidRPr="00A50F4F" w14:paraId="06AE4B40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0C6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B8B2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комплексная олимпиада "Сардар" среди учащихся 11-х классов;</w:t>
            </w:r>
          </w:p>
        </w:tc>
      </w:tr>
      <w:tr w:rsidR="0046639A" w:rsidRPr="00A50F4F" w14:paraId="52205802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98DC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AF43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по химии имени К. Сатпаева для учащихся 9 классов;</w:t>
            </w:r>
          </w:p>
        </w:tc>
      </w:tr>
      <w:tr w:rsidR="0046639A" w:rsidRPr="00A50F4F" w14:paraId="54D32B26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D272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50379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математическая олимпиада "Бастау" для учащихся</w:t>
            </w:r>
            <w:r w:rsidRPr="00A50F4F">
              <w:rPr>
                <w:color w:val="000000"/>
                <w:sz w:val="20"/>
                <w:lang w:val="ru-RU"/>
              </w:rPr>
              <w:t xml:space="preserve"> 2-4 классов;</w:t>
            </w:r>
          </w:p>
        </w:tc>
      </w:tr>
      <w:tr w:rsidR="0046639A" w:rsidRPr="00A50F4F" w14:paraId="2301CB7C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3C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5983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по казахскому языку "Жарқынболашақ" для учащихся 7-11 классов;</w:t>
            </w:r>
          </w:p>
        </w:tc>
      </w:tr>
      <w:tr w:rsidR="0046639A" w:rsidRPr="00A50F4F" w14:paraId="0909905F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262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D1C75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Специализариованная профильная олимпиада по химии имени А. Бектурова среди учащихся 10-11 (12) классов;</w:t>
            </w:r>
          </w:p>
        </w:tc>
      </w:tr>
      <w:tr w:rsidR="0046639A" w:rsidRPr="00A50F4F" w14:paraId="462638CB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4342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17305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Республиканская олимпиада </w:t>
            </w:r>
            <w:r w:rsidRPr="00A50F4F">
              <w:rPr>
                <w:color w:val="000000"/>
                <w:sz w:val="20"/>
                <w:lang w:val="ru-RU"/>
              </w:rPr>
              <w:t>"Тарихата" среди учащихся 5-9 классов;</w:t>
            </w:r>
          </w:p>
        </w:tc>
      </w:tr>
      <w:tr w:rsidR="0046639A" w:rsidRPr="00A50F4F" w14:paraId="6051B302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A38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6AF2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по казахскому языку среди учащихся некоренной национальности "Тіл – тәуелсіздіктұғыры" для учащихся 9-11 классов;</w:t>
            </w:r>
          </w:p>
        </w:tc>
      </w:tr>
      <w:tr w:rsidR="0046639A" w:rsidRPr="00A50F4F" w14:paraId="0443A67C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3F8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BC64F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Республиканская олимпиада по финансам и экономике для 9 – 10 (11) </w:t>
            </w:r>
            <w:r w:rsidRPr="00A50F4F">
              <w:rPr>
                <w:color w:val="000000"/>
                <w:sz w:val="20"/>
                <w:lang w:val="ru-RU"/>
              </w:rPr>
              <w:t>классов;</w:t>
            </w:r>
          </w:p>
        </w:tc>
      </w:tr>
      <w:tr w:rsidR="0046639A" w:rsidRPr="00A50F4F" w14:paraId="40B259CA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981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5C1A3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Олимпиада по экологии для учащихся 9-11 (12) классов;</w:t>
            </w:r>
          </w:p>
        </w:tc>
      </w:tr>
      <w:tr w:rsidR="0046639A" w:rsidRPr="00A50F4F" w14:paraId="53873418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B707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C6D8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по казахскому языку и литературе "Абайтану";</w:t>
            </w:r>
          </w:p>
        </w:tc>
      </w:tr>
      <w:tr w:rsidR="0046639A" w:rsidRPr="00A50F4F" w14:paraId="33B55874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65E9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0FC9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Олимпиада "Қазақстанбілімолимпиадасы" для учащихся 10-11 классов специализированных организаций </w:t>
            </w:r>
            <w:r w:rsidRPr="00A50F4F">
              <w:rPr>
                <w:color w:val="000000"/>
                <w:sz w:val="20"/>
                <w:lang w:val="ru-RU"/>
              </w:rPr>
              <w:t>образования, АОО "Назарбаев Интеллектуальные школы", международных школ;</w:t>
            </w:r>
          </w:p>
        </w:tc>
      </w:tr>
      <w:tr w:rsidR="0046639A" w:rsidRPr="00A50F4F" w14:paraId="751B1261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2A1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E86EE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по электронике и смарт-технологиям для учащихся 7- 11 классов;</w:t>
            </w:r>
          </w:p>
        </w:tc>
      </w:tr>
      <w:tr w:rsidR="0046639A" w14:paraId="737AE8B9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CFCB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8AEE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Олимпиада "IQanat";</w:t>
            </w:r>
          </w:p>
        </w:tc>
      </w:tr>
      <w:tr w:rsidR="0046639A" w:rsidRPr="00A50F4F" w14:paraId="61D59FD6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EF75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4BC3A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Олимпиада "</w:t>
            </w:r>
            <w:r>
              <w:rPr>
                <w:color w:val="000000"/>
                <w:sz w:val="20"/>
              </w:rPr>
              <w:t>Youngchallenger</w:t>
            </w:r>
            <w:r w:rsidRPr="00A50F4F">
              <w:rPr>
                <w:color w:val="000000"/>
                <w:sz w:val="20"/>
                <w:lang w:val="ru-RU"/>
              </w:rPr>
              <w:t>" для частных и международных школ;</w:t>
            </w:r>
          </w:p>
        </w:tc>
      </w:tr>
      <w:tr w:rsidR="0046639A" w:rsidRPr="00A50F4F" w14:paraId="6531311E" w14:textId="77777777">
        <w:trPr>
          <w:trHeight w:val="30"/>
          <w:tblCellSpacing w:w="0" w:type="auto"/>
        </w:trPr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1B95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492D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Интеллектуальная олимпиада "Ақбота" для общеобразовательных школ.</w:t>
            </w:r>
          </w:p>
        </w:tc>
      </w:tr>
    </w:tbl>
    <w:p w14:paraId="2B3629B6" w14:textId="77777777" w:rsidR="0046639A" w:rsidRPr="00A50F4F" w:rsidRDefault="00A50F4F">
      <w:pPr>
        <w:spacing w:after="0"/>
        <w:rPr>
          <w:lang w:val="ru-RU"/>
        </w:rPr>
      </w:pPr>
      <w:bookmarkStart w:id="16" w:name="z22"/>
      <w:r w:rsidRPr="00A50F4F">
        <w:rPr>
          <w:b/>
          <w:color w:val="000000"/>
          <w:lang w:val="ru-RU"/>
        </w:rPr>
        <w:t xml:space="preserve"> Параграф 5. Вузовские олимпиады для школьников: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4"/>
        <w:gridCol w:w="8826"/>
      </w:tblGrid>
      <w:tr w:rsidR="0046639A" w14:paraId="214B3B0A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57EAEE7A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A379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олимпиад</w:t>
            </w:r>
          </w:p>
        </w:tc>
      </w:tr>
      <w:tr w:rsidR="0046639A" w:rsidRPr="00A50F4F" w14:paraId="038979C9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4BFA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86AE4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"Аль-Фараби" для учащихся 11 классов;</w:t>
            </w:r>
          </w:p>
        </w:tc>
      </w:tr>
      <w:tr w:rsidR="0046639A" w:rsidRPr="00A50F4F" w14:paraId="24BD9211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B60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162F1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Республиканская предметная </w:t>
            </w:r>
            <w:r w:rsidRPr="00A50F4F">
              <w:rPr>
                <w:color w:val="000000"/>
                <w:sz w:val="20"/>
                <w:lang w:val="ru-RU"/>
              </w:rPr>
              <w:t>олимпиада Казахстанско-Британского технического университета для школьников 10-12 классов;</w:t>
            </w:r>
          </w:p>
        </w:tc>
      </w:tr>
      <w:tr w:rsidR="0046639A" w:rsidRPr="00A50F4F" w14:paraId="4A920461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959D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84167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Олимпиада по повышению квалификации "</w:t>
            </w:r>
            <w:r>
              <w:rPr>
                <w:color w:val="000000"/>
                <w:sz w:val="20"/>
              </w:rPr>
              <w:t>SPT</w:t>
            </w:r>
            <w:r w:rsidRPr="00A50F4F">
              <w:rPr>
                <w:color w:val="000000"/>
                <w:sz w:val="20"/>
                <w:lang w:val="ru-RU"/>
              </w:rPr>
              <w:t>" по профильным предметам среди выпускников школ и колледжей университета имени Сулеймана Демиреля;</w:t>
            </w:r>
          </w:p>
        </w:tc>
      </w:tr>
      <w:tr w:rsidR="0046639A" w:rsidRPr="00A50F4F" w14:paraId="436CA64B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ECFB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4389C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пре</w:t>
            </w:r>
            <w:r w:rsidRPr="00A50F4F">
              <w:rPr>
                <w:color w:val="000000"/>
                <w:sz w:val="20"/>
                <w:lang w:val="ru-RU"/>
              </w:rPr>
              <w:t>дметная олимпиада "Абай сыйы" среди школьников 11 (12) классов Казахского национального педагогического университета имени Абая;</w:t>
            </w:r>
          </w:p>
        </w:tc>
      </w:tr>
      <w:tr w:rsidR="0046639A" w:rsidRPr="00A50F4F" w14:paraId="466E25B0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5B1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7FDE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"Ясауи" для учащихся 11 (12) классов Международного казахско-турецкого университета имени Ахмеда Я</w:t>
            </w:r>
            <w:r w:rsidRPr="00A50F4F">
              <w:rPr>
                <w:color w:val="000000"/>
                <w:sz w:val="20"/>
                <w:lang w:val="ru-RU"/>
              </w:rPr>
              <w:t>сави;</w:t>
            </w:r>
          </w:p>
        </w:tc>
      </w:tr>
      <w:tr w:rsidR="0046639A" w:rsidRPr="00A50F4F" w14:paraId="67ECEFD0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BA1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CB96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Международная олимпиада по физике Карагандинского Государственного университета имени Е.А. Букетова;</w:t>
            </w:r>
          </w:p>
        </w:tc>
      </w:tr>
      <w:tr w:rsidR="0046639A" w:rsidRPr="00A50F4F" w14:paraId="64AB8426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8F2D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96B70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Традиционная олимпиада по предметам естествознания для учащихся 9-10 классов Казахского Национального педагогического женского </w:t>
            </w:r>
            <w:r w:rsidRPr="00A50F4F">
              <w:rPr>
                <w:color w:val="000000"/>
                <w:sz w:val="20"/>
                <w:lang w:val="ru-RU"/>
              </w:rPr>
              <w:t>университета;</w:t>
            </w:r>
          </w:p>
        </w:tc>
      </w:tr>
      <w:tr w:rsidR="0046639A" w:rsidRPr="00A50F4F" w14:paraId="546C3255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853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7650B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"Білім шыңы" по предметам физика, математика, информатика для учащихся 10-11 (12) классов Казахского Национального педагогического женского университета;</w:t>
            </w:r>
          </w:p>
        </w:tc>
      </w:tr>
      <w:tr w:rsidR="0046639A" w:rsidRPr="00A50F4F" w14:paraId="0CC9A3D7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3D0D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28B6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по общеобразовательным предмет</w:t>
            </w:r>
            <w:r w:rsidRPr="00A50F4F">
              <w:rPr>
                <w:color w:val="000000"/>
                <w:sz w:val="20"/>
                <w:lang w:val="ru-RU"/>
              </w:rPr>
              <w:t>ам Евразийского Национального университета имени Л.Н.Гумилева;</w:t>
            </w:r>
          </w:p>
        </w:tc>
      </w:tr>
      <w:tr w:rsidR="0046639A" w:rsidRPr="00A50F4F" w14:paraId="56DEB03B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F1AC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38D41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Республиканская олимпиада по истории Казахстана, краеведению и археологии "Туған ел. Туған жер. Туған глобал." Восточно-Казахстанского университета имени С. Аманжолова;</w:t>
            </w:r>
          </w:p>
        </w:tc>
      </w:tr>
      <w:tr w:rsidR="0046639A" w14:paraId="50CF36AD" w14:textId="77777777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BB6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FEF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Республиканская </w:t>
            </w:r>
            <w:r>
              <w:rPr>
                <w:color w:val="000000"/>
                <w:sz w:val="20"/>
              </w:rPr>
              <w:t>олимпиада по программированию AstanaITUniversity – "AITUicode".</w:t>
            </w:r>
          </w:p>
        </w:tc>
      </w:tr>
    </w:tbl>
    <w:p w14:paraId="387168BC" w14:textId="77777777" w:rsidR="0046639A" w:rsidRPr="00A50F4F" w:rsidRDefault="00A50F4F">
      <w:pPr>
        <w:spacing w:after="0"/>
        <w:rPr>
          <w:lang w:val="ru-RU"/>
        </w:rPr>
      </w:pPr>
      <w:bookmarkStart w:id="17" w:name="z23"/>
      <w:r>
        <w:rPr>
          <w:b/>
          <w:color w:val="000000"/>
        </w:rPr>
        <w:t xml:space="preserve"> </w:t>
      </w:r>
      <w:r w:rsidRPr="00A50F4F">
        <w:rPr>
          <w:b/>
          <w:color w:val="000000"/>
          <w:lang w:val="ru-RU"/>
        </w:rPr>
        <w:t>Глава 2. Конкурсы научных проектов (научные соревнования)</w:t>
      </w:r>
    </w:p>
    <w:p w14:paraId="71CBBE9F" w14:textId="77777777" w:rsidR="0046639A" w:rsidRPr="00A50F4F" w:rsidRDefault="00A50F4F">
      <w:pPr>
        <w:spacing w:after="0"/>
        <w:rPr>
          <w:lang w:val="ru-RU"/>
        </w:rPr>
      </w:pPr>
      <w:bookmarkStart w:id="18" w:name="z24"/>
      <w:bookmarkEnd w:id="17"/>
      <w:r w:rsidRPr="00A50F4F">
        <w:rPr>
          <w:b/>
          <w:color w:val="000000"/>
          <w:lang w:val="ru-RU"/>
        </w:rPr>
        <w:t xml:space="preserve"> Параграф 1. Международные конкурсы научных проектов (научные соревнования) по общеобразовательным предметам: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4"/>
        <w:gridCol w:w="9106"/>
      </w:tblGrid>
      <w:tr w:rsidR="0046639A" w14:paraId="285AA02F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305CE129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9E0F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конкурсов научных проектов</w:t>
            </w:r>
          </w:p>
        </w:tc>
      </w:tr>
      <w:tr w:rsidR="0046639A" w:rsidRPr="00A50F4F" w14:paraId="39CBE4D8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F2E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75B7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Международные соревнования по науке и технике "</w:t>
            </w:r>
            <w:r>
              <w:rPr>
                <w:color w:val="000000"/>
                <w:sz w:val="20"/>
              </w:rPr>
              <w:t>ISEF</w:t>
            </w:r>
            <w:r w:rsidRPr="00A50F4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Regeneron</w:t>
            </w:r>
            <w:r w:rsidRPr="00A50F4F">
              <w:rPr>
                <w:color w:val="000000"/>
                <w:sz w:val="20"/>
                <w:lang w:val="ru-RU"/>
              </w:rPr>
              <w:t xml:space="preserve">" для учащихся 9-11 (12) </w:t>
            </w:r>
            <w:r w:rsidRPr="00A50F4F">
              <w:rPr>
                <w:color w:val="000000"/>
                <w:sz w:val="20"/>
                <w:lang w:val="ru-RU"/>
              </w:rPr>
              <w:t>классов (физика);</w:t>
            </w:r>
          </w:p>
        </w:tc>
      </w:tr>
      <w:tr w:rsidR="0046639A" w:rsidRPr="00A50F4F" w14:paraId="5EE9A017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6F38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8F2E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Международный конкурс исследовательских проектов по математике и механике имени У.Джолдасбекова для учащихся 11 (12) классов (математика, физика);</w:t>
            </w:r>
          </w:p>
        </w:tc>
      </w:tr>
      <w:tr w:rsidR="0046639A" w:rsidRPr="00A50F4F" w14:paraId="3635DC1C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F7E0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2AD0F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Международный конкурс "Математика и проектирование";</w:t>
            </w:r>
          </w:p>
        </w:tc>
      </w:tr>
      <w:tr w:rsidR="0046639A" w:rsidRPr="00A50F4F" w14:paraId="65460B06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9F8D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BFB56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Всероссийская </w:t>
            </w:r>
            <w:r w:rsidRPr="00A50F4F">
              <w:rPr>
                <w:color w:val="000000"/>
                <w:sz w:val="20"/>
                <w:lang w:val="ru-RU"/>
              </w:rPr>
              <w:t>олимпиада научно-исследовательских проектов по проблемам защиты окружающей среды "Человек-Земля-Космос" для учащихся 9-11 (12) классов (биология, география, химия, всемирная история);</w:t>
            </w:r>
          </w:p>
        </w:tc>
      </w:tr>
      <w:tr w:rsidR="0046639A" w:rsidRPr="00A50F4F" w14:paraId="5467A3C0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DDE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3F34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Международные научные соревнования по космическим исследованиям "Откр</w:t>
            </w:r>
            <w:r w:rsidRPr="00A50F4F">
              <w:rPr>
                <w:color w:val="000000"/>
                <w:sz w:val="20"/>
                <w:lang w:val="ru-RU"/>
              </w:rPr>
              <w:t>ываем мир науки"для учащихся 9-11 (12) классов (физика, биология);</w:t>
            </w:r>
          </w:p>
        </w:tc>
      </w:tr>
      <w:tr w:rsidR="0046639A" w:rsidRPr="00A50F4F" w14:paraId="41218FFA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F25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C0AE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Международный научный конкурс "</w:t>
            </w:r>
            <w:r>
              <w:rPr>
                <w:color w:val="000000"/>
                <w:sz w:val="20"/>
              </w:rPr>
              <w:t>MOSTRATEC</w:t>
            </w:r>
            <w:r w:rsidRPr="00A50F4F">
              <w:rPr>
                <w:color w:val="000000"/>
                <w:sz w:val="20"/>
                <w:lang w:val="ru-RU"/>
              </w:rPr>
              <w:t>" (история, право, лингвистика, психология) для учащихся 9-11 классов;</w:t>
            </w:r>
          </w:p>
        </w:tc>
      </w:tr>
      <w:tr w:rsidR="0046639A" w:rsidRPr="00A50F4F" w14:paraId="2915362F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D4F9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8782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Международные соревнования по компьютерным проектам (информатика) "</w:t>
            </w:r>
            <w:r>
              <w:rPr>
                <w:color w:val="000000"/>
                <w:sz w:val="20"/>
              </w:rPr>
              <w:t>INFOM</w:t>
            </w:r>
            <w:r>
              <w:rPr>
                <w:color w:val="000000"/>
                <w:sz w:val="20"/>
              </w:rPr>
              <w:t>ATRIX</w:t>
            </w:r>
            <w:r w:rsidRPr="00A50F4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ASIA</w:t>
            </w:r>
            <w:r w:rsidRPr="00A50F4F">
              <w:rPr>
                <w:color w:val="000000"/>
                <w:sz w:val="20"/>
                <w:lang w:val="ru-RU"/>
              </w:rPr>
              <w:t>" для учащихся 9-11 (12) классов;</w:t>
            </w:r>
          </w:p>
        </w:tc>
      </w:tr>
      <w:tr w:rsidR="0046639A" w14:paraId="1D054297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662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4E5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 научных проектов "GoogleScienceFair";</w:t>
            </w:r>
          </w:p>
        </w:tc>
      </w:tr>
      <w:tr w:rsidR="0046639A" w:rsidRPr="00A50F4F" w14:paraId="3F7CA3A4" w14:textId="77777777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84C4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4480C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Международное первенство по робототехнике "</w:t>
            </w:r>
            <w:r>
              <w:rPr>
                <w:color w:val="000000"/>
                <w:sz w:val="20"/>
              </w:rPr>
              <w:t>First</w:t>
            </w:r>
            <w:r w:rsidRPr="00A50F4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Robotics</w:t>
            </w:r>
            <w:r w:rsidRPr="00A50F4F">
              <w:rPr>
                <w:color w:val="000000"/>
                <w:sz w:val="20"/>
                <w:lang w:val="ru-RU"/>
              </w:rPr>
              <w:t>".</w:t>
            </w:r>
          </w:p>
        </w:tc>
      </w:tr>
    </w:tbl>
    <w:p w14:paraId="2B9E95A8" w14:textId="77777777" w:rsidR="0046639A" w:rsidRPr="00A50F4F" w:rsidRDefault="00A50F4F">
      <w:pPr>
        <w:spacing w:after="0"/>
        <w:rPr>
          <w:lang w:val="ru-RU"/>
        </w:rPr>
      </w:pPr>
      <w:bookmarkStart w:id="19" w:name="z25"/>
      <w:r w:rsidRPr="00A50F4F">
        <w:rPr>
          <w:b/>
          <w:color w:val="000000"/>
          <w:lang w:val="ru-RU"/>
        </w:rPr>
        <w:t xml:space="preserve"> Параграф 2. Республиканские конкурсы научных проектов: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0"/>
        <w:gridCol w:w="8650"/>
      </w:tblGrid>
      <w:tr w:rsidR="0046639A" w14:paraId="1F3151BF" w14:textId="7777777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14:paraId="7DE02804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276D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конкурсов научных проектов</w:t>
            </w:r>
          </w:p>
        </w:tc>
      </w:tr>
      <w:tr w:rsidR="0046639A" w:rsidRPr="00A50F4F" w14:paraId="4C872844" w14:textId="7777777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DB5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1437E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Республиканский конкурс научных проектов (научных соревнований) по общеобразовательным предметам для учащихся 8-11 (12) классов;</w:t>
            </w:r>
          </w:p>
        </w:tc>
      </w:tr>
      <w:tr w:rsidR="0046639A" w:rsidRPr="00A50F4F" w14:paraId="47E8CB6A" w14:textId="7777777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9D5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9D8C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Национальный конкурс исследовательских проектов и творческих работ учащихся 2-7 классов "Зерде".</w:t>
            </w:r>
          </w:p>
        </w:tc>
      </w:tr>
    </w:tbl>
    <w:p w14:paraId="48D08D41" w14:textId="77777777" w:rsidR="0046639A" w:rsidRPr="00A50F4F" w:rsidRDefault="00A50F4F">
      <w:pPr>
        <w:spacing w:after="0"/>
        <w:rPr>
          <w:lang w:val="ru-RU"/>
        </w:rPr>
      </w:pPr>
      <w:bookmarkStart w:id="20" w:name="z26"/>
      <w:r w:rsidRPr="00A50F4F">
        <w:rPr>
          <w:b/>
          <w:color w:val="000000"/>
          <w:lang w:val="ru-RU"/>
        </w:rPr>
        <w:t xml:space="preserve"> Параграф 3. Специализированные конкурсы научных проектов: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1"/>
        <w:gridCol w:w="8969"/>
      </w:tblGrid>
      <w:tr w:rsidR="0046639A" w14:paraId="0D370CCE" w14:textId="77777777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03C7D819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9F6A0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конкурсов научных проектов</w:t>
            </w:r>
          </w:p>
        </w:tc>
      </w:tr>
      <w:tr w:rsidR="0046639A" w:rsidRPr="00A50F4F" w14:paraId="1603C8DB" w14:textId="77777777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2E28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F909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Республиканский конкурс экологических </w:t>
            </w:r>
            <w:r w:rsidRPr="00A50F4F">
              <w:rPr>
                <w:color w:val="000000"/>
                <w:sz w:val="20"/>
                <w:lang w:val="ru-RU"/>
              </w:rPr>
              <w:t>проектов "</w:t>
            </w:r>
            <w:r>
              <w:rPr>
                <w:color w:val="000000"/>
                <w:sz w:val="20"/>
              </w:rPr>
              <w:t>ProEco</w:t>
            </w:r>
            <w:r w:rsidRPr="00A50F4F">
              <w:rPr>
                <w:color w:val="000000"/>
                <w:sz w:val="20"/>
                <w:lang w:val="ru-RU"/>
              </w:rPr>
              <w:t>" для учащихся 5-8 классов;</w:t>
            </w:r>
          </w:p>
        </w:tc>
      </w:tr>
      <w:tr w:rsidR="0046639A" w:rsidRPr="00A50F4F" w14:paraId="1FEE4CC2" w14:textId="77777777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335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6F915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Республиканский конкурс научных проектов по робототехнике "</w:t>
            </w:r>
            <w:r>
              <w:rPr>
                <w:color w:val="000000"/>
                <w:sz w:val="20"/>
              </w:rPr>
              <w:t>FirstRobotics</w:t>
            </w:r>
            <w:r w:rsidRPr="00A50F4F">
              <w:rPr>
                <w:color w:val="000000"/>
                <w:sz w:val="20"/>
                <w:lang w:val="ru-RU"/>
              </w:rPr>
              <w:t>" для учащихся 1-11 (12) классов;</w:t>
            </w:r>
          </w:p>
        </w:tc>
      </w:tr>
      <w:tr w:rsidR="0046639A" w:rsidRPr="00A50F4F" w14:paraId="0BBD367B" w14:textId="77777777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5D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5D0A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Фестиваль робототехники, программирования и инновационных технологий "</w:t>
            </w:r>
            <w:r>
              <w:rPr>
                <w:color w:val="000000"/>
                <w:sz w:val="20"/>
              </w:rPr>
              <w:t>Roboland</w:t>
            </w:r>
            <w:r w:rsidRPr="00A50F4F">
              <w:rPr>
                <w:color w:val="000000"/>
                <w:sz w:val="20"/>
                <w:lang w:val="ru-RU"/>
              </w:rPr>
              <w:t>";</w:t>
            </w:r>
          </w:p>
        </w:tc>
      </w:tr>
      <w:tr w:rsidR="0046639A" w:rsidRPr="00A50F4F" w14:paraId="5A20161A" w14:textId="77777777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FCB1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63AF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Республиканский </w:t>
            </w:r>
            <w:r w:rsidRPr="00A50F4F">
              <w:rPr>
                <w:color w:val="000000"/>
                <w:sz w:val="20"/>
                <w:lang w:val="ru-RU"/>
              </w:rPr>
              <w:t>интеллектуальный конкурс юных историков "Моя малая родина" для учащихся 9-10 классов.</w:t>
            </w:r>
          </w:p>
        </w:tc>
      </w:tr>
    </w:tbl>
    <w:p w14:paraId="1BFCC202" w14:textId="77777777" w:rsidR="0046639A" w:rsidRPr="00A50F4F" w:rsidRDefault="00A50F4F">
      <w:pPr>
        <w:spacing w:after="0"/>
        <w:rPr>
          <w:lang w:val="ru-RU"/>
        </w:rPr>
      </w:pPr>
      <w:bookmarkStart w:id="21" w:name="z27"/>
      <w:r w:rsidRPr="00A50F4F">
        <w:rPr>
          <w:b/>
          <w:color w:val="000000"/>
          <w:lang w:val="ru-RU"/>
        </w:rPr>
        <w:t xml:space="preserve"> Параграф 4. Конкурсы для студентов технического и профессионального, послесреднего образования: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5"/>
        <w:gridCol w:w="8945"/>
      </w:tblGrid>
      <w:tr w:rsidR="0046639A" w14:paraId="14F0B2CE" w14:textId="7777777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14:paraId="4AAB830B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F1F4E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конкурсов</w:t>
            </w:r>
          </w:p>
        </w:tc>
      </w:tr>
      <w:tr w:rsidR="0046639A" w:rsidRPr="00A50F4F" w14:paraId="0E551E2F" w14:textId="7777777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368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144B1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Республиканские конкурсы идей по </w:t>
            </w:r>
            <w:r w:rsidRPr="00A50F4F">
              <w:rPr>
                <w:color w:val="000000"/>
                <w:sz w:val="20"/>
                <w:lang w:val="ru-RU"/>
              </w:rPr>
              <w:t xml:space="preserve">разработке </w:t>
            </w:r>
            <w:r>
              <w:rPr>
                <w:color w:val="000000"/>
                <w:sz w:val="20"/>
              </w:rPr>
              <w:t>IT</w:t>
            </w:r>
            <w:r w:rsidRPr="00A50F4F">
              <w:rPr>
                <w:color w:val="000000"/>
                <w:sz w:val="20"/>
                <w:lang w:val="ru-RU"/>
              </w:rPr>
              <w:t xml:space="preserve">-решений в различных отраслях с применением цифровых навыков – </w:t>
            </w:r>
            <w:r>
              <w:rPr>
                <w:color w:val="000000"/>
                <w:sz w:val="20"/>
              </w:rPr>
              <w:t>Hackathon</w:t>
            </w:r>
            <w:r w:rsidRPr="00A50F4F">
              <w:rPr>
                <w:color w:val="000000"/>
                <w:sz w:val="20"/>
                <w:lang w:val="ru-RU"/>
              </w:rPr>
              <w:t xml:space="preserve"> среди студентов организаций технического и профессионального, послесреднего образования;</w:t>
            </w:r>
          </w:p>
        </w:tc>
      </w:tr>
      <w:tr w:rsidR="0046639A" w:rsidRPr="00A50F4F" w14:paraId="1930BB8D" w14:textId="7777777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A96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5E7D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 Республиканский Конкурс туристско-краеведческо- экологических исследовательск</w:t>
            </w:r>
            <w:r w:rsidRPr="00A50F4F">
              <w:rPr>
                <w:color w:val="000000"/>
                <w:sz w:val="20"/>
                <w:lang w:val="ru-RU"/>
              </w:rPr>
              <w:t xml:space="preserve">ой работы "Гулденебер, Қазақстан!"; </w:t>
            </w:r>
          </w:p>
        </w:tc>
      </w:tr>
      <w:tr w:rsidR="0046639A" w:rsidRPr="00A50F4F" w14:paraId="495C24BC" w14:textId="7777777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D76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F79B0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Республиканский конкурс "ТОП 100 студентов колледжей Республики Казахстан";</w:t>
            </w:r>
          </w:p>
        </w:tc>
      </w:tr>
      <w:tr w:rsidR="0046639A" w:rsidRPr="00A50F4F" w14:paraId="7198A263" w14:textId="7777777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A2B4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C4C6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 xml:space="preserve">Республиканский Гранд турнир "Я - предприниматель" среди студентов организаций технического и профессионального, </w:t>
            </w:r>
            <w:r w:rsidRPr="00A50F4F">
              <w:rPr>
                <w:color w:val="000000"/>
                <w:sz w:val="20"/>
                <w:lang w:val="ru-RU"/>
              </w:rPr>
              <w:t>послесреднего образования;</w:t>
            </w:r>
          </w:p>
        </w:tc>
      </w:tr>
      <w:tr w:rsidR="0046639A" w:rsidRPr="00A50F4F" w14:paraId="33ADC4ED" w14:textId="7777777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AB49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CBD0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Конкурс "Жас турист" среди студентов организаций технического и профессионального, послесреднего образования.</w:t>
            </w:r>
          </w:p>
        </w:tc>
      </w:tr>
    </w:tbl>
    <w:p w14:paraId="2C689430" w14:textId="77777777" w:rsidR="0046639A" w:rsidRPr="00A50F4F" w:rsidRDefault="00A50F4F">
      <w:pPr>
        <w:spacing w:after="0"/>
        <w:rPr>
          <w:lang w:val="ru-RU"/>
        </w:rPr>
      </w:pPr>
      <w:bookmarkStart w:id="22" w:name="z28"/>
      <w:r w:rsidRPr="00A50F4F">
        <w:rPr>
          <w:b/>
          <w:color w:val="000000"/>
          <w:lang w:val="ru-RU"/>
        </w:rPr>
        <w:t xml:space="preserve"> Глава 3. Конкурсы исполнителей</w:t>
      </w:r>
    </w:p>
    <w:p w14:paraId="4309B1FB" w14:textId="77777777" w:rsidR="0046639A" w:rsidRPr="00A50F4F" w:rsidRDefault="00A50F4F">
      <w:pPr>
        <w:spacing w:after="0"/>
        <w:rPr>
          <w:lang w:val="ru-RU"/>
        </w:rPr>
      </w:pPr>
      <w:bookmarkStart w:id="23" w:name="z29"/>
      <w:bookmarkEnd w:id="22"/>
      <w:r w:rsidRPr="00A50F4F">
        <w:rPr>
          <w:b/>
          <w:color w:val="000000"/>
          <w:lang w:val="ru-RU"/>
        </w:rPr>
        <w:t xml:space="preserve"> Параграф 1. Международные конкурсы исполнителей: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6"/>
        <w:gridCol w:w="7904"/>
      </w:tblGrid>
      <w:tr w:rsidR="0046639A" w14:paraId="714440B4" w14:textId="77777777">
        <w:trPr>
          <w:trHeight w:val="30"/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14:paraId="65FDBB07" w14:textId="77777777" w:rsidR="0046639A" w:rsidRDefault="00A50F4F">
            <w:pPr>
              <w:spacing w:after="0"/>
              <w:jc w:val="both"/>
            </w:pPr>
            <w:r w:rsidRPr="00A50F4F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0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CFB5F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конкурсов</w:t>
            </w:r>
          </w:p>
        </w:tc>
      </w:tr>
      <w:tr w:rsidR="0046639A" w14:paraId="776379C9" w14:textId="77777777">
        <w:trPr>
          <w:trHeight w:val="30"/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2762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ACD5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конкурс скрипачей;</w:t>
            </w:r>
          </w:p>
        </w:tc>
      </w:tr>
      <w:tr w:rsidR="0046639A" w14:paraId="0122181D" w14:textId="77777777">
        <w:trPr>
          <w:trHeight w:val="30"/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3FA72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CCF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конкурс пианистов;</w:t>
            </w:r>
          </w:p>
        </w:tc>
      </w:tr>
      <w:tr w:rsidR="0046639A" w:rsidRPr="00A50F4F" w14:paraId="763184D3" w14:textId="77777777">
        <w:trPr>
          <w:trHeight w:val="30"/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CCD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6A980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Международный конкурс исполнителей на народных, духовых и ударных инструментах;</w:t>
            </w:r>
          </w:p>
        </w:tc>
      </w:tr>
      <w:tr w:rsidR="0046639A" w:rsidRPr="00A50F4F" w14:paraId="64A60C92" w14:textId="77777777">
        <w:trPr>
          <w:trHeight w:val="30"/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19BD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49DC9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Международный конкурс исполнителей "Астана – Мерей";</w:t>
            </w:r>
          </w:p>
        </w:tc>
      </w:tr>
      <w:tr w:rsidR="0046639A" w:rsidRPr="00A50F4F" w14:paraId="0B60C5AD" w14:textId="77777777">
        <w:trPr>
          <w:trHeight w:val="30"/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344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54B7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Международные конкурсы исполнителей, имеющие регистрацию в международной федерации фестивальных организаций (ЮНЕСКО);</w:t>
            </w:r>
          </w:p>
        </w:tc>
      </w:tr>
      <w:tr w:rsidR="0046639A" w:rsidRPr="00A50F4F" w14:paraId="7A3BD2A1" w14:textId="77777777">
        <w:trPr>
          <w:trHeight w:val="30"/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457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24C0A" w14:textId="77777777" w:rsidR="0046639A" w:rsidRPr="00A50F4F" w:rsidRDefault="00A50F4F">
            <w:pPr>
              <w:spacing w:after="20"/>
              <w:ind w:left="20"/>
              <w:jc w:val="both"/>
              <w:rPr>
                <w:lang w:val="ru-RU"/>
              </w:rPr>
            </w:pPr>
            <w:r w:rsidRPr="00A50F4F">
              <w:rPr>
                <w:color w:val="000000"/>
                <w:sz w:val="20"/>
                <w:lang w:val="ru-RU"/>
              </w:rPr>
              <w:t>Международный конкурс исполнителей музыкальных колледжей.</w:t>
            </w:r>
          </w:p>
        </w:tc>
      </w:tr>
    </w:tbl>
    <w:p w14:paraId="640C50C3" w14:textId="77777777" w:rsidR="0046639A" w:rsidRDefault="00A50F4F">
      <w:pPr>
        <w:spacing w:after="0"/>
      </w:pPr>
      <w:bookmarkStart w:id="24" w:name="z30"/>
      <w:r w:rsidRPr="00A50F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Параграф 2. Республиканские конкурсы исполнителей: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5"/>
        <w:gridCol w:w="8025"/>
      </w:tblGrid>
      <w:tr w:rsidR="0046639A" w14:paraId="32CA9CCB" w14:textId="77777777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478346CB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FC08D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конкурсов</w:t>
            </w:r>
          </w:p>
        </w:tc>
      </w:tr>
      <w:tr w:rsidR="0046639A" w14:paraId="7008D0FE" w14:textId="77777777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DDAB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209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Республиканский конкурс молодых исполнителей Казахстана среди учащихся специализированных организаций образования для одаренных детей;</w:t>
            </w:r>
          </w:p>
        </w:tc>
      </w:tr>
      <w:tr w:rsidR="0046639A" w14:paraId="0C2FEE48" w14:textId="77777777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95B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94CB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Республиканский конкурс </w:t>
            </w:r>
            <w:r>
              <w:rPr>
                <w:color w:val="000000"/>
                <w:sz w:val="20"/>
              </w:rPr>
              <w:t>исполнителей музыкальных колледжей;</w:t>
            </w:r>
          </w:p>
        </w:tc>
      </w:tr>
      <w:tr w:rsidR="0046639A" w14:paraId="2F9F52CB" w14:textId="77777777">
        <w:trPr>
          <w:trHeight w:val="30"/>
          <w:tblCellSpacing w:w="0" w:type="auto"/>
        </w:trPr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FAA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1935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Республиканский фестиваль-конкурс юных музыкантов-учащихся детских музыкальных школ и школ искусств.</w:t>
            </w:r>
          </w:p>
        </w:tc>
      </w:tr>
    </w:tbl>
    <w:p w14:paraId="0E3800E7" w14:textId="77777777" w:rsidR="0046639A" w:rsidRDefault="00A50F4F">
      <w:pPr>
        <w:spacing w:after="0"/>
      </w:pPr>
      <w:bookmarkStart w:id="25" w:name="z31"/>
      <w:r>
        <w:rPr>
          <w:b/>
          <w:color w:val="000000"/>
        </w:rPr>
        <w:t xml:space="preserve"> Параграф 3. Специализированные конкурсы: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8"/>
        <w:gridCol w:w="8092"/>
      </w:tblGrid>
      <w:tr w:rsidR="0046639A" w14:paraId="43A751CA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14:paraId="15875884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B7515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конкурсов</w:t>
            </w:r>
          </w:p>
        </w:tc>
      </w:tr>
      <w:tr w:rsidR="0046639A" w14:paraId="01014FA0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97DD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D513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Республиканский конкурс по ораторскому искусству и музыкальной импровизации </w:t>
            </w:r>
            <w:r>
              <w:rPr>
                <w:color w:val="000000"/>
                <w:sz w:val="20"/>
              </w:rPr>
              <w:lastRenderedPageBreak/>
              <w:t xml:space="preserve">"Ақберен"; </w:t>
            </w:r>
          </w:p>
        </w:tc>
      </w:tr>
      <w:tr w:rsidR="0046639A" w14:paraId="24AEE922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59D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C114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творческий конкурс "Абай оқулары";</w:t>
            </w:r>
          </w:p>
        </w:tc>
      </w:tr>
      <w:tr w:rsidR="0046639A" w14:paraId="01190D29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2788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5E96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научно-творческих проектов "Мағжан оқулары";</w:t>
            </w:r>
          </w:p>
        </w:tc>
      </w:tr>
      <w:tr w:rsidR="0046639A" w14:paraId="5A9A16BF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A9C7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280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научно-творческ</w:t>
            </w:r>
            <w:r>
              <w:rPr>
                <w:color w:val="000000"/>
                <w:sz w:val="20"/>
              </w:rPr>
              <w:t>их проектов "Әбіш оқулары";</w:t>
            </w:r>
          </w:p>
        </w:tc>
      </w:tr>
      <w:tr w:rsidR="0046639A" w14:paraId="7F02EB20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74A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022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"Мәшhүр Жүсіп оқулары";</w:t>
            </w:r>
          </w:p>
        </w:tc>
      </w:tr>
      <w:tr w:rsidR="0046639A" w14:paraId="60D454A4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338E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407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"Ілияс окуляры";</w:t>
            </w:r>
          </w:p>
        </w:tc>
      </w:tr>
      <w:tr w:rsidR="0046639A" w14:paraId="6B90450C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001C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0B5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"Жыр алыбы-Жамбыл";</w:t>
            </w:r>
          </w:p>
        </w:tc>
      </w:tr>
      <w:tr w:rsidR="0046639A" w14:paraId="37714C6E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D6F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4BA7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 "Мақатаев оқулары";</w:t>
            </w:r>
          </w:p>
        </w:tc>
      </w:tr>
      <w:tr w:rsidR="0046639A" w14:paraId="17C9AAEC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E77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568F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Игра-конкурс по информатике "Bebras";</w:t>
            </w:r>
          </w:p>
        </w:tc>
      </w:tr>
      <w:tr w:rsidR="0046639A" w14:paraId="4D8D4AB3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EE0A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C192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Игра-конкурс "Кенгуру".</w:t>
            </w:r>
          </w:p>
        </w:tc>
      </w:tr>
      <w:tr w:rsidR="0046639A" w14:paraId="5C85EE40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9FF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0ED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 юных художников "Бояулар құпиясы" (в том числе районный, городской, областной, республиканский);</w:t>
            </w:r>
          </w:p>
        </w:tc>
      </w:tr>
      <w:tr w:rsidR="0046639A" w14:paraId="4CEDD732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E42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B1412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Фестиваль-конкурс театрального искусства "Театрдың ғажайып әлемі" (в том числе районный, городской, </w:t>
            </w:r>
            <w:r>
              <w:rPr>
                <w:color w:val="000000"/>
                <w:sz w:val="20"/>
              </w:rPr>
              <w:t>областной, республиканский);</w:t>
            </w:r>
          </w:p>
        </w:tc>
      </w:tr>
      <w:tr w:rsidR="0046639A" w14:paraId="19B197F3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57F2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6A1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Хореографический фестиваль-конкурс "Ақшағала" (в том числе районный, городской, областной, республиканский);</w:t>
            </w:r>
          </w:p>
        </w:tc>
      </w:tr>
      <w:tr w:rsidR="0046639A" w14:paraId="37207FC6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037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4E34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Соревнования технического творчества и изобретательства (авиа, ракето, авто, судомоделирование) (в том числе р</w:t>
            </w:r>
            <w:r>
              <w:rPr>
                <w:color w:val="000000"/>
                <w:sz w:val="20"/>
              </w:rPr>
              <w:t>айонный, городской, областной, республиканский);</w:t>
            </w:r>
          </w:p>
        </w:tc>
      </w:tr>
      <w:tr w:rsidR="0046639A" w14:paraId="07035B75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2AC5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B590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Форум "Открываем мир профессий" (в том числе районный, городской, областной, республиканский);</w:t>
            </w:r>
          </w:p>
        </w:tc>
      </w:tr>
      <w:tr w:rsidR="0046639A" w14:paraId="0CFE0B4D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38E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900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 инновационных идей "Первый шаг к великому изобретению" (в том числе районный, городской, областн</w:t>
            </w:r>
            <w:r>
              <w:rPr>
                <w:color w:val="000000"/>
                <w:sz w:val="20"/>
              </w:rPr>
              <w:t>ой, республиканский);</w:t>
            </w:r>
          </w:p>
        </w:tc>
      </w:tr>
      <w:tr w:rsidR="0046639A" w14:paraId="33FEB6ED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49A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9C2B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Фестиваль детского кино "Дети Казахстана в мире без границ!" (в том числе районный, городской, областной, республиканский);</w:t>
            </w:r>
          </w:p>
        </w:tc>
      </w:tr>
      <w:tr w:rsidR="0046639A" w14:paraId="62245F00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658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FE8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Форум юных краеведов, экологов и натуралистов "Табиғатты аяла" (в том числе районный, </w:t>
            </w:r>
            <w:r>
              <w:rPr>
                <w:color w:val="000000"/>
                <w:sz w:val="20"/>
              </w:rPr>
              <w:t>городской, областной, республиканский);</w:t>
            </w:r>
          </w:p>
        </w:tc>
      </w:tr>
      <w:tr w:rsidR="0046639A" w14:paraId="5D8ECD2A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7AA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824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Слет туристских экспедиционных отрядов "Менің Отаным – Қазақстан" (в том числе районный, городской, областной, республиканский);</w:t>
            </w:r>
          </w:p>
        </w:tc>
      </w:tr>
      <w:tr w:rsidR="0046639A" w14:paraId="0C16D0D1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B48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6701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Выставка-конкурс художественного и декоративно-прикладного детского творчества </w:t>
            </w:r>
            <w:r>
              <w:rPr>
                <w:color w:val="000000"/>
                <w:sz w:val="20"/>
              </w:rPr>
              <w:t>"Алтын қазына" (в том числе районный, городской, областной, республиканский);</w:t>
            </w:r>
          </w:p>
        </w:tc>
      </w:tr>
      <w:tr w:rsidR="0046639A" w14:paraId="4743D32D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586B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FB7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Финал военно-спортивной игры "Алау" (в том числе районный, городской, областной, республиканский);</w:t>
            </w:r>
          </w:p>
        </w:tc>
      </w:tr>
      <w:tr w:rsidR="0046639A" w14:paraId="0505AFB4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936D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D47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 творческих проектов "Моя инициатива – моей Родине" (в том числе</w:t>
            </w:r>
            <w:r>
              <w:rPr>
                <w:color w:val="000000"/>
                <w:sz w:val="20"/>
              </w:rPr>
              <w:t xml:space="preserve"> районный, городской, областной, республиканский);</w:t>
            </w:r>
          </w:p>
        </w:tc>
      </w:tr>
      <w:tr w:rsidR="0046639A" w14:paraId="3E9BB1D4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310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D2E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интеллектуальный турнир среди школьников "Ашық алаң" (районный, городской, областной, республиканский);</w:t>
            </w:r>
          </w:p>
        </w:tc>
      </w:tr>
      <w:tr w:rsidR="0046639A" w14:paraId="08945E22" w14:textId="77777777">
        <w:trPr>
          <w:trHeight w:val="30"/>
          <w:tblCellSpacing w:w="0" w:type="auto"/>
        </w:trPr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E2C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31E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Малая олимпиада среди учащихся специализированных школ и студентов </w:t>
            </w:r>
            <w:r>
              <w:rPr>
                <w:color w:val="000000"/>
                <w:sz w:val="20"/>
              </w:rPr>
              <w:t>музыкальных колледжей Республики Казахстан (Казахская национальная консерватория).</w:t>
            </w:r>
          </w:p>
        </w:tc>
      </w:tr>
    </w:tbl>
    <w:p w14:paraId="3EEBE637" w14:textId="77777777" w:rsidR="0046639A" w:rsidRDefault="00A50F4F">
      <w:pPr>
        <w:spacing w:after="0"/>
      </w:pPr>
      <w:bookmarkStart w:id="26" w:name="z32"/>
      <w:r>
        <w:rPr>
          <w:b/>
          <w:color w:val="000000"/>
        </w:rPr>
        <w:t xml:space="preserve"> Глава 4. Конкурсы профессионального мастерства</w:t>
      </w:r>
    </w:p>
    <w:p w14:paraId="7AEB97BB" w14:textId="77777777" w:rsidR="0046639A" w:rsidRDefault="00A50F4F">
      <w:pPr>
        <w:spacing w:after="0"/>
      </w:pPr>
      <w:bookmarkStart w:id="27" w:name="z33"/>
      <w:bookmarkEnd w:id="26"/>
      <w:r>
        <w:rPr>
          <w:b/>
          <w:color w:val="000000"/>
        </w:rPr>
        <w:t xml:space="preserve"> Параграф 1. Международные конкурсы профессионального мастерства: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4"/>
        <w:gridCol w:w="8926"/>
      </w:tblGrid>
      <w:tr w:rsidR="0046639A" w14:paraId="6E646252" w14:textId="77777777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14:paraId="3B28D346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0577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международных конкурсов</w:t>
            </w:r>
          </w:p>
        </w:tc>
      </w:tr>
      <w:tr w:rsidR="0046639A" w14:paraId="4BB24B53" w14:textId="77777777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D78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2E7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Международные чемпионаты "WorldSkills International";</w:t>
            </w:r>
          </w:p>
        </w:tc>
      </w:tr>
      <w:tr w:rsidR="0046639A" w14:paraId="247F040E" w14:textId="77777777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87C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64C0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чемпионат "WorldSkills Europe";</w:t>
            </w:r>
          </w:p>
        </w:tc>
      </w:tr>
      <w:tr w:rsidR="0046639A" w14:paraId="00B521A7" w14:textId="77777777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B555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4E22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чемпионат "WorldSkills Asia";</w:t>
            </w:r>
          </w:p>
        </w:tc>
      </w:tr>
      <w:tr w:rsidR="0046639A" w14:paraId="1076EADE" w14:textId="77777777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C69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FD7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Международные чемпионаты "WorldSkills других стран".</w:t>
            </w:r>
          </w:p>
        </w:tc>
      </w:tr>
    </w:tbl>
    <w:p w14:paraId="3D1D0D4E" w14:textId="77777777" w:rsidR="0046639A" w:rsidRDefault="00A50F4F">
      <w:pPr>
        <w:spacing w:after="0"/>
      </w:pPr>
      <w:bookmarkStart w:id="28" w:name="z34"/>
      <w:r>
        <w:rPr>
          <w:b/>
          <w:color w:val="000000"/>
        </w:rPr>
        <w:lastRenderedPageBreak/>
        <w:t xml:space="preserve"> Параграф 2. Республиканские конкурсы профессионального мастерства: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9"/>
        <w:gridCol w:w="8941"/>
      </w:tblGrid>
      <w:tr w:rsidR="0046639A" w14:paraId="1FD75223" w14:textId="77777777">
        <w:trPr>
          <w:trHeight w:val="30"/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14:paraId="1E944E31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7402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республиканских конкурсов</w:t>
            </w:r>
          </w:p>
        </w:tc>
      </w:tr>
      <w:tr w:rsidR="0046639A" w14:paraId="36419CEA" w14:textId="77777777">
        <w:trPr>
          <w:trHeight w:val="30"/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C14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ECA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Региональные конкурсы профессионального мастерства "WorldSkills Kazakhstan";</w:t>
            </w:r>
          </w:p>
        </w:tc>
      </w:tr>
      <w:tr w:rsidR="0046639A" w14:paraId="0CF3F002" w14:textId="77777777">
        <w:trPr>
          <w:trHeight w:val="30"/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D7E5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4DEC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Отраслевые/корпоративные чемпионаты </w:t>
            </w:r>
            <w:r>
              <w:rPr>
                <w:color w:val="000000"/>
                <w:sz w:val="20"/>
              </w:rPr>
              <w:t>"WorldSkills";</w:t>
            </w:r>
          </w:p>
        </w:tc>
      </w:tr>
      <w:tr w:rsidR="0046639A" w14:paraId="21A89DCF" w14:textId="77777777">
        <w:trPr>
          <w:trHeight w:val="30"/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B438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C23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чемпионат "WorldSkills Kazakhstan".</w:t>
            </w:r>
          </w:p>
        </w:tc>
      </w:tr>
    </w:tbl>
    <w:p w14:paraId="5CBAD022" w14:textId="77777777" w:rsidR="0046639A" w:rsidRDefault="00A50F4F">
      <w:pPr>
        <w:spacing w:after="0"/>
      </w:pPr>
      <w:bookmarkStart w:id="29" w:name="z35"/>
      <w:r>
        <w:rPr>
          <w:b/>
          <w:color w:val="000000"/>
        </w:rPr>
        <w:t xml:space="preserve"> Параграф 3. Конкурсы профессионального мастерства для педагогов: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2"/>
        <w:gridCol w:w="8198"/>
      </w:tblGrid>
      <w:tr w:rsidR="0046639A" w14:paraId="4741A31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14:paraId="05CFA290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2B9C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мероприятий для педагогов</w:t>
            </w:r>
          </w:p>
        </w:tc>
      </w:tr>
      <w:tr w:rsidR="0046639A" w14:paraId="3CF25FF3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662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ABF1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и областной конкурс "Лучший педагог";</w:t>
            </w:r>
          </w:p>
        </w:tc>
      </w:tr>
      <w:tr w:rsidR="0046639A" w14:paraId="7DA43E32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7D1C2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6E03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"Лучший педагог" реабилитационного центра и кабинета психолого-педагогической коррекции";</w:t>
            </w:r>
          </w:p>
        </w:tc>
      </w:tr>
      <w:tr w:rsidR="0046639A" w14:paraId="56686A6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3089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C54A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Республиканский конкурс "Педагог-инноватор специального оборудования"; </w:t>
            </w:r>
          </w:p>
        </w:tc>
      </w:tr>
      <w:tr w:rsidR="0046639A" w14:paraId="086F8229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7B6A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1E4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"Лучший педагог психолого-медико-педаго</w:t>
            </w:r>
            <w:r>
              <w:rPr>
                <w:color w:val="000000"/>
                <w:sz w:val="20"/>
              </w:rPr>
              <w:t>гической консультации";</w:t>
            </w:r>
          </w:p>
        </w:tc>
      </w:tr>
      <w:tr w:rsidR="0046639A" w14:paraId="389FC525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20F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1EF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"Лучший психолог года";</w:t>
            </w:r>
          </w:p>
        </w:tc>
      </w:tr>
      <w:tr w:rsidR="0046639A" w14:paraId="10AEB1B7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E6F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943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"Лучшая авторская программа";</w:t>
            </w:r>
          </w:p>
        </w:tc>
      </w:tr>
      <w:tr w:rsidR="0046639A" w14:paraId="0DE184C0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61A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2B83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"Фестиваль педагогических идей";</w:t>
            </w:r>
          </w:p>
        </w:tc>
      </w:tr>
      <w:tr w:rsidR="0046639A" w14:paraId="380D48F3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75C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8CD0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Республиканская олимпиада для учителей математики </w:t>
            </w:r>
            <w:r>
              <w:rPr>
                <w:color w:val="000000"/>
                <w:sz w:val="20"/>
              </w:rPr>
              <w:t>"Математическая регата";</w:t>
            </w:r>
          </w:p>
        </w:tc>
      </w:tr>
      <w:tr w:rsidR="0046639A" w14:paraId="0275EF5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64D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D01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Республиканская олимпиада для молодых педагогов "Талантливый учитель-одаренным детям";</w:t>
            </w:r>
          </w:p>
        </w:tc>
      </w:tr>
      <w:tr w:rsidR="0046639A" w14:paraId="52511822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B60F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38A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Республиканская олимпиада по предметам для учителей "ПедСтарт";</w:t>
            </w:r>
          </w:p>
        </w:tc>
      </w:tr>
      <w:tr w:rsidR="0046639A" w14:paraId="7FBF69E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A34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FBF6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Республиканский конкурс для учителей начальных классов "Алтын тұғыр"; </w:t>
            </w:r>
          </w:p>
        </w:tc>
      </w:tr>
      <w:tr w:rsidR="0046639A" w14:paraId="7CCF927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E8A5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86F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"Эстафета лучших педагогов страны" в рамках виртуального образовательного маршрута";</w:t>
            </w:r>
          </w:p>
        </w:tc>
      </w:tr>
      <w:tr w:rsidR="0046639A" w14:paraId="6A5121DE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2A5E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2DA6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"Лучший педагог дошкольной организации";</w:t>
            </w:r>
          </w:p>
        </w:tc>
      </w:tr>
      <w:tr w:rsidR="0046639A" w14:paraId="62D471F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D1EE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9622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</w:t>
            </w:r>
            <w:r>
              <w:rPr>
                <w:color w:val="000000"/>
                <w:sz w:val="20"/>
              </w:rPr>
              <w:t xml:space="preserve"> "Методист года дошкольной организации";</w:t>
            </w:r>
          </w:p>
        </w:tc>
      </w:tr>
      <w:tr w:rsidR="0046639A" w14:paraId="4F84396C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5D65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BDB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видео-уроков и видео-лекций для организаций дошкольного, среднего, дополнительного, технического и профессионального, послесреднего, высшего образования "Панорама педагогических идей";</w:t>
            </w:r>
          </w:p>
        </w:tc>
      </w:tr>
      <w:tr w:rsidR="0046639A" w14:paraId="4D20D0B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CE8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0141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реальных проектов;</w:t>
            </w:r>
          </w:p>
        </w:tc>
      </w:tr>
      <w:tr w:rsidR="0046639A" w14:paraId="4EEC6016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4B69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D366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Социальные идеи и проекты; </w:t>
            </w:r>
          </w:p>
        </w:tc>
      </w:tr>
      <w:tr w:rsidR="0046639A" w14:paraId="6B1A2219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F09F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DA6E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Лучшая авторская программа;</w:t>
            </w:r>
          </w:p>
        </w:tc>
      </w:tr>
      <w:tr w:rsidR="0046639A" w14:paraId="43EE06EC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FBE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09F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молодых педагогов "Новой школе – современный учитель"</w:t>
            </w:r>
          </w:p>
        </w:tc>
      </w:tr>
      <w:tr w:rsidR="0046639A" w14:paraId="4A2C5DA1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5C6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D9D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Республиканский конкурс инновационных работ педагогов организаций технического и профессионального, послесреднего образования; </w:t>
            </w:r>
          </w:p>
        </w:tc>
      </w:tr>
      <w:tr w:rsidR="0046639A" w14:paraId="2F1C0F83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D6B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ABDB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профессионального, послесред</w:t>
            </w:r>
            <w:r>
              <w:rPr>
                <w:color w:val="000000"/>
                <w:sz w:val="20"/>
              </w:rPr>
              <w:t>него образования по нефтегазовой отрасли;</w:t>
            </w:r>
          </w:p>
        </w:tc>
      </w:tr>
      <w:tr w:rsidR="0046639A" w14:paraId="79E02A89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BD0C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76D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транспорта и связи;</w:t>
            </w:r>
          </w:p>
        </w:tc>
      </w:tr>
      <w:tr w:rsidR="0046639A" w14:paraId="5A94F9E4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CC37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126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Республиканский конкурс </w:t>
            </w:r>
            <w:r>
              <w:rPr>
                <w:color w:val="000000"/>
                <w:sz w:val="20"/>
              </w:rPr>
              <w:t>профессионального мастерства среди педагогов организаций технического и профессионального, послесреднего образования по инженерной отрасли;</w:t>
            </w:r>
          </w:p>
        </w:tc>
      </w:tr>
      <w:tr w:rsidR="0046639A" w14:paraId="5C4FE372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373F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4F09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</w:t>
            </w:r>
            <w:r>
              <w:rPr>
                <w:color w:val="000000"/>
                <w:sz w:val="20"/>
              </w:rPr>
              <w:t>о, послесреднего образования по строительной отрасли;</w:t>
            </w:r>
          </w:p>
        </w:tc>
      </w:tr>
      <w:tr w:rsidR="0046639A" w14:paraId="680B4F7F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648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804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сельскохозяйственной отрасли;</w:t>
            </w:r>
          </w:p>
        </w:tc>
      </w:tr>
      <w:tr w:rsidR="0046639A" w14:paraId="704DA888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5AE1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012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</w:t>
            </w:r>
            <w:r>
              <w:rPr>
                <w:color w:val="000000"/>
                <w:sz w:val="20"/>
              </w:rPr>
              <w:t xml:space="preserve">урс профессионального мастерства среди педагогов организаций </w:t>
            </w:r>
            <w:r>
              <w:rPr>
                <w:color w:val="000000"/>
                <w:sz w:val="20"/>
              </w:rPr>
              <w:lastRenderedPageBreak/>
              <w:t>технического и профессионального, послесреднего образования по энергетической отрасли;</w:t>
            </w:r>
          </w:p>
        </w:tc>
      </w:tr>
      <w:tr w:rsidR="0046639A" w14:paraId="17DEE60E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686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D597D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</w:t>
            </w:r>
            <w:r>
              <w:rPr>
                <w:color w:val="000000"/>
                <w:sz w:val="20"/>
              </w:rPr>
              <w:t>онального, послесреднего образования по педагогической отрасли;</w:t>
            </w:r>
          </w:p>
        </w:tc>
      </w:tr>
      <w:tr w:rsidR="0046639A" w14:paraId="4E98437F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C722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48F4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горно-металлургической отрасли;</w:t>
            </w:r>
          </w:p>
        </w:tc>
      </w:tr>
      <w:tr w:rsidR="0046639A" w14:paraId="65A1DFD8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304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2F7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сервиса и обслуживания;</w:t>
            </w:r>
          </w:p>
        </w:tc>
      </w:tr>
      <w:tr w:rsidR="0046639A" w14:paraId="59B7FB4D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550F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D1FE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</w:t>
            </w:r>
            <w:r>
              <w:rPr>
                <w:color w:val="000000"/>
                <w:sz w:val="20"/>
              </w:rPr>
              <w:t>аций технического и профессионального, послесреднего образования по IT отрасли;</w:t>
            </w:r>
          </w:p>
        </w:tc>
      </w:tr>
      <w:tr w:rsidR="0046639A" w14:paraId="18B5691C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A6B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A4D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здравоохранения;</w:t>
            </w:r>
          </w:p>
        </w:tc>
      </w:tr>
      <w:tr w:rsidR="0046639A" w14:paraId="2237211E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069B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01AF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спорта;</w:t>
            </w:r>
          </w:p>
        </w:tc>
      </w:tr>
      <w:tr w:rsidR="0046639A" w14:paraId="6660982B" w14:textId="77777777">
        <w:trPr>
          <w:trHeight w:val="30"/>
          <w:tblCellSpacing w:w="0" w:type="auto"/>
        </w:trPr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4CE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8D49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конкурс профессионального мастерства среди педагогов организаций техническо</w:t>
            </w:r>
            <w:r>
              <w:rPr>
                <w:color w:val="000000"/>
                <w:sz w:val="20"/>
              </w:rPr>
              <w:t>го и профессионального, послесреднего образования по отрасли культуры и искусства.</w:t>
            </w:r>
          </w:p>
        </w:tc>
      </w:tr>
    </w:tbl>
    <w:p w14:paraId="22BA985E" w14:textId="77777777" w:rsidR="0046639A" w:rsidRDefault="00A50F4F">
      <w:pPr>
        <w:spacing w:after="0"/>
      </w:pPr>
      <w:bookmarkStart w:id="30" w:name="z36"/>
      <w:r>
        <w:rPr>
          <w:b/>
          <w:color w:val="000000"/>
        </w:rPr>
        <w:t xml:space="preserve"> Глава 5. Спортивные соревнования</w:t>
      </w:r>
    </w:p>
    <w:p w14:paraId="6B741374" w14:textId="77777777" w:rsidR="0046639A" w:rsidRDefault="00A50F4F">
      <w:pPr>
        <w:spacing w:after="0"/>
      </w:pPr>
      <w:bookmarkStart w:id="31" w:name="z37"/>
      <w:bookmarkEnd w:id="30"/>
      <w:r>
        <w:rPr>
          <w:b/>
          <w:color w:val="000000"/>
        </w:rPr>
        <w:t xml:space="preserve"> Параграф 1. Международные спортивные соревнования: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0"/>
        <w:gridCol w:w="6990"/>
      </w:tblGrid>
      <w:tr w:rsidR="0046639A" w14:paraId="7888D3FB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14:paraId="5F1B4A04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657A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спортивных соревнований</w:t>
            </w:r>
          </w:p>
        </w:tc>
      </w:tr>
      <w:tr w:rsidR="0046639A" w14:paraId="30E6B581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3C2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29F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Летние Олимпийские игры;</w:t>
            </w:r>
          </w:p>
        </w:tc>
      </w:tr>
      <w:tr w:rsidR="0046639A" w14:paraId="4D931051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DD1F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BE22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Зимние </w:t>
            </w:r>
            <w:r>
              <w:rPr>
                <w:color w:val="000000"/>
                <w:sz w:val="20"/>
              </w:rPr>
              <w:t>Олимпийские игры;</w:t>
            </w:r>
          </w:p>
        </w:tc>
      </w:tr>
      <w:tr w:rsidR="0046639A" w14:paraId="1C98A7BE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5D7E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A90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Летние Азиатские игры;</w:t>
            </w:r>
          </w:p>
        </w:tc>
      </w:tr>
      <w:tr w:rsidR="0046639A" w14:paraId="3ECA09AC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DAB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B59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Зимние Азиатские игры;</w:t>
            </w:r>
          </w:p>
        </w:tc>
      </w:tr>
      <w:tr w:rsidR="0046639A" w14:paraId="3CEDB37B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1E9D1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EB1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Азиатские игры в закрытых помещениях;</w:t>
            </w:r>
          </w:p>
        </w:tc>
      </w:tr>
      <w:tr w:rsidR="0046639A" w14:paraId="5747E53B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B5A6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669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Международные спортивные игры среди юниоров стран союза независимых государств и Балтии;</w:t>
            </w:r>
          </w:p>
        </w:tc>
      </w:tr>
      <w:tr w:rsidR="0046639A" w14:paraId="35C7B56D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1E6C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EE15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Чемпионат Мира (Азии) среди юношей и </w:t>
            </w:r>
            <w:r>
              <w:rPr>
                <w:color w:val="000000"/>
                <w:sz w:val="20"/>
              </w:rPr>
              <w:t>юниоров по видам спорта;</w:t>
            </w:r>
          </w:p>
        </w:tc>
      </w:tr>
      <w:tr w:rsidR="0046639A" w14:paraId="09DA269B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E2E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81C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Всемирные юношеские олимпийские игры;</w:t>
            </w:r>
          </w:p>
        </w:tc>
      </w:tr>
      <w:tr w:rsidR="0046639A" w14:paraId="709A7EA0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7B917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645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летняя и зимняя гимназиада;</w:t>
            </w:r>
          </w:p>
        </w:tc>
      </w:tr>
      <w:tr w:rsidR="0046639A" w14:paraId="3AF24B4B" w14:textId="77777777">
        <w:trPr>
          <w:trHeight w:val="30"/>
          <w:tblCellSpacing w:w="0" w:type="auto"/>
        </w:trPr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A74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1374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летняя и зимняя универсиада.</w:t>
            </w:r>
          </w:p>
        </w:tc>
      </w:tr>
    </w:tbl>
    <w:p w14:paraId="7C3F435A" w14:textId="77777777" w:rsidR="0046639A" w:rsidRDefault="00A50F4F">
      <w:pPr>
        <w:spacing w:after="0"/>
      </w:pPr>
      <w:bookmarkStart w:id="32" w:name="z38"/>
      <w:r>
        <w:rPr>
          <w:b/>
          <w:color w:val="000000"/>
        </w:rPr>
        <w:t xml:space="preserve"> Параграф 2. Республиканские спортивные соревнования: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8"/>
        <w:gridCol w:w="7352"/>
      </w:tblGrid>
      <w:tr w:rsidR="0046639A" w14:paraId="0246C758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14:paraId="2207BBFF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F97C" w14:textId="77777777" w:rsidR="0046639A" w:rsidRDefault="00A50F4F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спортивных соревнований</w:t>
            </w:r>
          </w:p>
        </w:tc>
      </w:tr>
      <w:tr w:rsidR="0046639A" w14:paraId="531EC0DB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A1E68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D78C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Казахстанская спартакиада колледжей;</w:t>
            </w:r>
          </w:p>
        </w:tc>
      </w:tr>
      <w:tr w:rsidR="0046639A" w14:paraId="10C53D05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809A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752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Казахстанская летняя и зимняя гимназиада школьников;</w:t>
            </w:r>
          </w:p>
        </w:tc>
      </w:tr>
      <w:tr w:rsidR="0046639A" w14:paraId="58E3411B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2ADF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1C6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Чемпионаты (первенства) Республики Казахстан по видам спорта;</w:t>
            </w:r>
          </w:p>
        </w:tc>
      </w:tr>
      <w:tr w:rsidR="0046639A" w14:paraId="0C2608C4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590A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B73CC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Кубок Республики Казахстан;</w:t>
            </w:r>
          </w:p>
        </w:tc>
      </w:tr>
      <w:tr w:rsidR="0046639A" w14:paraId="0C2EB031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B0EC3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143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Спартакиада </w:t>
            </w:r>
            <w:r>
              <w:rPr>
                <w:color w:val="000000"/>
                <w:sz w:val="20"/>
              </w:rPr>
              <w:t>Республики Казахстан;</w:t>
            </w:r>
          </w:p>
        </w:tc>
      </w:tr>
      <w:tr w:rsidR="0046639A" w14:paraId="528FDB17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075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86FA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Спартакиада для педагогов Республики Казахстан;</w:t>
            </w:r>
          </w:p>
        </w:tc>
      </w:tr>
      <w:tr w:rsidR="0046639A" w14:paraId="73A01DF2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4EC80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E0F6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школьная лига по видам спорта;</w:t>
            </w:r>
          </w:p>
        </w:tc>
      </w:tr>
      <w:tr w:rsidR="0046639A" w14:paraId="6FF249E2" w14:textId="77777777">
        <w:trPr>
          <w:trHeight w:val="30"/>
          <w:tblCellSpacing w:w="0" w:type="auto"/>
        </w:trPr>
        <w:tc>
          <w:tcPr>
            <w:tcW w:w="2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9D249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20A5" w14:textId="77777777" w:rsidR="0046639A" w:rsidRDefault="00A50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Национальные спортивные игры (тогызкумалак, асык ату).</w:t>
            </w:r>
          </w:p>
        </w:tc>
      </w:tr>
    </w:tbl>
    <w:p w14:paraId="3D094B54" w14:textId="77777777" w:rsidR="0046639A" w:rsidRDefault="00A50F4F">
      <w:pPr>
        <w:spacing w:after="0"/>
      </w:pPr>
      <w:r>
        <w:br/>
      </w:r>
    </w:p>
    <w:p w14:paraId="289BA278" w14:textId="77777777" w:rsidR="0046639A" w:rsidRDefault="00A50F4F">
      <w:pPr>
        <w:spacing w:after="0"/>
      </w:pPr>
      <w:r>
        <w:lastRenderedPageBreak/>
        <w:br/>
      </w:r>
      <w:r>
        <w:br/>
      </w:r>
    </w:p>
    <w:p w14:paraId="75B49DF9" w14:textId="77777777" w:rsidR="0046639A" w:rsidRDefault="00A50F4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</w:t>
      </w:r>
      <w:r>
        <w:rPr>
          <w:color w:val="000000"/>
        </w:rPr>
        <w:t>ублики Казахстан» Министерства юстиции Республики Казахстан</w:t>
      </w:r>
    </w:p>
    <w:sectPr w:rsidR="004663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9A"/>
    <w:rsid w:val="0046639A"/>
    <w:rsid w:val="00A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963B"/>
  <w15:docId w15:val="{424FD8ED-F7A6-4EF2-BFF8-E806170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2021-06-14T04:33:00Z</dcterms:created>
  <dcterms:modified xsi:type="dcterms:W3CDTF">2021-06-14T04:33:00Z</dcterms:modified>
</cp:coreProperties>
</file>