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9F" w:rsidRDefault="00472066" w:rsidP="0047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2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КОЛИЧЕСТВО ПОДАННЫХ ЗАЯВЛЕНИЙ </w:t>
      </w:r>
      <w:r w:rsidR="00BC4D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72066" w:rsidRDefault="00BC4D9F" w:rsidP="004720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472066">
        <w:rPr>
          <w:rFonts w:ascii="Times New Roman" w:hAnsi="Times New Roman" w:cs="Times New Roman"/>
          <w:b/>
          <w:sz w:val="40"/>
          <w:szCs w:val="40"/>
          <w:lang w:val="kk-KZ"/>
        </w:rPr>
        <w:t>25</w:t>
      </w:r>
      <w:r w:rsidR="00472066" w:rsidRPr="00E526B4">
        <w:rPr>
          <w:rFonts w:ascii="Times New Roman" w:hAnsi="Times New Roman" w:cs="Times New Roman"/>
          <w:b/>
          <w:sz w:val="40"/>
          <w:szCs w:val="40"/>
          <w:lang w:val="kk-KZ"/>
        </w:rPr>
        <w:t>.07.2018</w:t>
      </w:r>
    </w:p>
    <w:tbl>
      <w:tblPr>
        <w:tblStyle w:val="a3"/>
        <w:tblW w:w="10855" w:type="dxa"/>
        <w:tblInd w:w="-1139" w:type="dxa"/>
        <w:tblLook w:val="04A0" w:firstRow="1" w:lastRow="0" w:firstColumn="1" w:lastColumn="0" w:noHBand="0" w:noVBand="1"/>
      </w:tblPr>
      <w:tblGrid>
        <w:gridCol w:w="7513"/>
        <w:gridCol w:w="1671"/>
        <w:gridCol w:w="1671"/>
      </w:tblGrid>
      <w:tr w:rsidR="00472066" w:rsidTr="00472066">
        <w:trPr>
          <w:trHeight w:val="739"/>
        </w:trPr>
        <w:tc>
          <w:tcPr>
            <w:tcW w:w="7513" w:type="dxa"/>
          </w:tcPr>
          <w:p w:rsidR="00472066" w:rsidRPr="00BC4D9F" w:rsidRDefault="00472066" w:rsidP="001633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C4D9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Очное отделение</w:t>
            </w: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на бюджет</w:t>
            </w: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поданных заявлений </w:t>
            </w:r>
          </w:p>
        </w:tc>
      </w:tr>
      <w:tr w:rsidR="00472066" w:rsidTr="00472066">
        <w:trPr>
          <w:trHeight w:val="739"/>
        </w:trPr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Д-18-ТОиРГЭО </w:t>
            </w:r>
            <w:r w:rsidRPr="00472066">
              <w:rPr>
                <w:rFonts w:ascii="Times New Roman" w:hAnsi="Times New Roman" w:cs="Times New Roman"/>
                <w:b/>
                <w:sz w:val="28"/>
                <w:szCs w:val="28"/>
              </w:rPr>
              <w:t>(Техническое обслуживание и ремонт горного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Д-18-ТЭОиРЭиЭО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ЭР и ТОПСЖД (Эксплуатация, ремонт и техническое обслуживание подвижного состава железных дорог)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 и УДЖТ (Организация перевозок и управление движением на железнодорожном транспорте)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и У (Автоматизация и управление)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и А (Учет и аудит)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 (Технология машиностроения)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Д-18-11-ТЭОиРЭиЭО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2066" w:rsidTr="00472066">
        <w:tc>
          <w:tcPr>
            <w:tcW w:w="7513" w:type="dxa"/>
            <w:vAlign w:val="bottom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всего</w:t>
            </w:r>
          </w:p>
        </w:tc>
        <w:tc>
          <w:tcPr>
            <w:tcW w:w="1671" w:type="dxa"/>
            <w:vAlign w:val="bottom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100</w:t>
            </w:r>
          </w:p>
        </w:tc>
        <w:tc>
          <w:tcPr>
            <w:tcW w:w="1671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192</w:t>
            </w:r>
          </w:p>
        </w:tc>
      </w:tr>
      <w:tr w:rsidR="00472066" w:rsidTr="00FC21AC">
        <w:tc>
          <w:tcPr>
            <w:tcW w:w="7513" w:type="dxa"/>
          </w:tcPr>
          <w:p w:rsidR="00472066" w:rsidRPr="00BC4D9F" w:rsidRDefault="00472066" w:rsidP="00472066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kk-KZ"/>
              </w:rPr>
            </w:pPr>
            <w:bookmarkStart w:id="0" w:name="_GoBack"/>
            <w:r w:rsidRPr="00BC4D9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kk-KZ"/>
              </w:rPr>
              <w:t>Заочное отделение</w:t>
            </w:r>
          </w:p>
          <w:bookmarkEnd w:id="0"/>
          <w:p w:rsidR="00472066" w:rsidRDefault="00472066" w:rsidP="004720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472066" w:rsidRPr="00472066" w:rsidRDefault="00472066" w:rsidP="004720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на бюджет</w:t>
            </w:r>
          </w:p>
        </w:tc>
        <w:tc>
          <w:tcPr>
            <w:tcW w:w="1671" w:type="dxa"/>
          </w:tcPr>
          <w:p w:rsidR="00472066" w:rsidRPr="00BC4D9F" w:rsidRDefault="00472066" w:rsidP="00BC4D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4D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поданных заявлений 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З-18-11-ТЭОиРЭиЭО (Техническая эксплуатация, обслуживание и ремонт электрического и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З-18-11-ТОиРГЭО 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(Техническое обслуживание и ремонт горного электромеханического оборудования)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ЭР и ТОПСЖД (Эксплуатация, ремонт и техническое обслуживание подвижного состава железных дорог)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З-18-11-ОП и УДЖТ (Организация перевозок и управление движением на железнодорожном транспорте)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и У (Автоматизация и управление)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и А (Учет и аудит)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</w:t>
            </w: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ТМ (Технология машиностроения)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З-18-11-ПРМПИ (Подземная разработка месторождений полезных ископаемых)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З-18-11-ОРМПИ (Открытая разработка месторождений полезных ископаемых)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472066" w:rsidTr="00472066">
        <w:tc>
          <w:tcPr>
            <w:tcW w:w="7513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lastRenderedPageBreak/>
              <w:t>всего</w:t>
            </w:r>
          </w:p>
        </w:tc>
        <w:tc>
          <w:tcPr>
            <w:tcW w:w="1671" w:type="dxa"/>
            <w:vAlign w:val="center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25</w:t>
            </w:r>
          </w:p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  <w:tc>
          <w:tcPr>
            <w:tcW w:w="1671" w:type="dxa"/>
          </w:tcPr>
          <w:p w:rsidR="00472066" w:rsidRPr="00472066" w:rsidRDefault="00472066" w:rsidP="00472066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472066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33</w:t>
            </w:r>
          </w:p>
        </w:tc>
      </w:tr>
    </w:tbl>
    <w:p w:rsidR="00831298" w:rsidRDefault="00831298"/>
    <w:sectPr w:rsidR="00831298" w:rsidSect="00BC4D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7"/>
    <w:rsid w:val="00472066"/>
    <w:rsid w:val="00831298"/>
    <w:rsid w:val="00A33227"/>
    <w:rsid w:val="00B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59C5-B07B-44D3-A970-F555075F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2018-07-25T06:18:00Z</dcterms:created>
  <dcterms:modified xsi:type="dcterms:W3CDTF">2018-07-25T06:21:00Z</dcterms:modified>
</cp:coreProperties>
</file>